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2504C" w14:textId="77777777" w:rsidR="008E0A14" w:rsidRPr="00090DE5" w:rsidRDefault="008E0A14" w:rsidP="008E0A14">
      <w:pPr>
        <w:rPr>
          <w:b/>
        </w:rPr>
      </w:pPr>
      <w:r w:rsidRPr="00090DE5">
        <w:rPr>
          <w:b/>
        </w:rPr>
        <w:t>Final Exam (THE516 Historical Theology II)</w:t>
      </w:r>
    </w:p>
    <w:p w14:paraId="376F6248" w14:textId="77777777" w:rsidR="008E0A14" w:rsidRDefault="008E0A14" w:rsidP="008E0A14">
      <w:r>
        <w:t xml:space="preserve">(40% of total course grade; to be written in class at the appointed time during final </w:t>
      </w:r>
    </w:p>
    <w:p w14:paraId="471A227F" w14:textId="77777777" w:rsidR="008E0A14" w:rsidRDefault="008E0A14" w:rsidP="008E0A14">
      <w:proofErr w:type="gramStart"/>
      <w:r>
        <w:t>exam</w:t>
      </w:r>
      <w:proofErr w:type="gramEnd"/>
      <w:r>
        <w:t xml:space="preserve"> week without access to notes or course materials) </w:t>
      </w:r>
    </w:p>
    <w:p w14:paraId="50AA40C5" w14:textId="77777777" w:rsidR="008E0A14" w:rsidRDefault="008E0A14" w:rsidP="008E0A14"/>
    <w:p w14:paraId="627DC475" w14:textId="193E14F1" w:rsidR="008E0A14" w:rsidRPr="00D10983" w:rsidRDefault="008E0A14" w:rsidP="008E0A14">
      <w:pPr>
        <w:rPr>
          <w:i/>
        </w:rPr>
      </w:pPr>
      <w:r w:rsidRPr="008E0A14">
        <w:rPr>
          <w:i/>
        </w:rPr>
        <w:t xml:space="preserve">Short Answer </w:t>
      </w:r>
      <w:r>
        <w:t>(10 questions [each 6% of total exam grade]=60% of total exam grade): Supply a definition and/or explanation (1-5 sentences each, as appropriate for the term being defined) for each of the following major theological concepts introduced in the course readings and lectures:</w:t>
      </w:r>
    </w:p>
    <w:p w14:paraId="0DE6B36B" w14:textId="77777777" w:rsidR="008E0A14" w:rsidRDefault="008E0A14" w:rsidP="008E0A14"/>
    <w:p w14:paraId="667DCD76" w14:textId="77777777" w:rsidR="008E0A14" w:rsidRDefault="008E0A14" w:rsidP="008E0A14">
      <w:r>
        <w:t xml:space="preserve">(1) </w:t>
      </w:r>
      <w:proofErr w:type="spellStart"/>
      <w:proofErr w:type="gramStart"/>
      <w:r>
        <w:t>traducianism</w:t>
      </w:r>
      <w:proofErr w:type="spellEnd"/>
      <w:proofErr w:type="gramEnd"/>
      <w:r>
        <w:t xml:space="preserve"> and its relevance to the transmission of original sin in Augustine's </w:t>
      </w:r>
    </w:p>
    <w:p w14:paraId="03400D8D" w14:textId="77777777" w:rsidR="008E0A14" w:rsidRDefault="008E0A14" w:rsidP="008E0A14">
      <w:proofErr w:type="gramStart"/>
      <w:r>
        <w:t>anti</w:t>
      </w:r>
      <w:proofErr w:type="gramEnd"/>
      <w:r>
        <w:t>-</w:t>
      </w:r>
      <w:proofErr w:type="spellStart"/>
      <w:r>
        <w:t>Pelagian</w:t>
      </w:r>
      <w:proofErr w:type="spellEnd"/>
      <w:r>
        <w:t xml:space="preserve"> works (Week #3a Lecture--The Background and Origins of the </w:t>
      </w:r>
      <w:proofErr w:type="spellStart"/>
      <w:r>
        <w:t>Pelagian</w:t>
      </w:r>
      <w:proofErr w:type="spellEnd"/>
      <w:r>
        <w:t xml:space="preserve">  Controversy)</w:t>
      </w:r>
    </w:p>
    <w:p w14:paraId="4B5479FE" w14:textId="77777777" w:rsidR="004B1BC4" w:rsidRDefault="004B1BC4" w:rsidP="008E0A14"/>
    <w:p w14:paraId="02D8DFB8" w14:textId="77777777" w:rsidR="004B1BC4" w:rsidRDefault="004B1BC4" w:rsidP="004B1BC4">
      <w:pPr>
        <w:pStyle w:val="ListParagraph"/>
        <w:numPr>
          <w:ilvl w:val="0"/>
          <w:numId w:val="2"/>
        </w:numPr>
      </w:pPr>
      <w:proofErr w:type="spellStart"/>
      <w:r>
        <w:t>Traducianism</w:t>
      </w:r>
      <w:proofErr w:type="spellEnd"/>
      <w:r>
        <w:t xml:space="preserve"> is a theory concerning the origin of the soul, which holds that souls have a quasi-material nature and that the soul of the child is formed from a portion of the soul of the parent (father). </w:t>
      </w:r>
    </w:p>
    <w:p w14:paraId="550B432D" w14:textId="77777777" w:rsidR="004B1BC4" w:rsidRDefault="004B1BC4" w:rsidP="004B1BC4">
      <w:pPr>
        <w:pStyle w:val="ListParagraph"/>
        <w:numPr>
          <w:ilvl w:val="0"/>
          <w:numId w:val="2"/>
        </w:numPr>
      </w:pPr>
      <w:r>
        <w:t xml:space="preserve">In explaining the nature of original sin, Augustine used </w:t>
      </w:r>
      <w:proofErr w:type="spellStart"/>
      <w:r>
        <w:t>traducianism</w:t>
      </w:r>
      <w:proofErr w:type="spellEnd"/>
      <w:r>
        <w:t xml:space="preserve"> to explain how Adam’s sin could affect all human beings descended from Adam (the defects/stains affecting the parent's soul will be passed on to the child's soul).</w:t>
      </w:r>
    </w:p>
    <w:p w14:paraId="2C1CEB12" w14:textId="77777777" w:rsidR="008E0A14" w:rsidRDefault="008E0A14" w:rsidP="008E0A14"/>
    <w:p w14:paraId="6C72D439" w14:textId="77777777" w:rsidR="008E0A14" w:rsidRDefault="008E0A14" w:rsidP="008E0A14">
      <w:r>
        <w:t xml:space="preserve">(2) </w:t>
      </w:r>
      <w:proofErr w:type="spellStart"/>
      <w:proofErr w:type="gramStart"/>
      <w:r w:rsidRPr="008E0A14">
        <w:rPr>
          <w:i/>
        </w:rPr>
        <w:t>lectio</w:t>
      </w:r>
      <w:proofErr w:type="spellEnd"/>
      <w:proofErr w:type="gramEnd"/>
      <w:r w:rsidRPr="008E0A14">
        <w:rPr>
          <w:i/>
        </w:rPr>
        <w:t xml:space="preserve"> </w:t>
      </w:r>
      <w:proofErr w:type="spellStart"/>
      <w:r w:rsidRPr="008E0A14">
        <w:rPr>
          <w:i/>
        </w:rPr>
        <w:t>divina</w:t>
      </w:r>
      <w:proofErr w:type="spellEnd"/>
      <w:r>
        <w:t xml:space="preserve"> (meaning and the 4 actions involved) (Week #4b Lecture—Humility in Prayer in the Benedictine tradition; Rule of Saint Benedict, </w:t>
      </w:r>
      <w:proofErr w:type="spellStart"/>
      <w:r>
        <w:t>ch.</w:t>
      </w:r>
      <w:proofErr w:type="spellEnd"/>
      <w:r>
        <w:t xml:space="preserve"> 48)</w:t>
      </w:r>
    </w:p>
    <w:p w14:paraId="0C4481E0" w14:textId="77777777" w:rsidR="004B1BC4" w:rsidRDefault="004B1BC4" w:rsidP="008E0A14"/>
    <w:p w14:paraId="3B3728E5" w14:textId="77777777" w:rsidR="004B1BC4" w:rsidRDefault="004B1BC4" w:rsidP="006F7580">
      <w:pPr>
        <w:pStyle w:val="ListParagraph"/>
        <w:numPr>
          <w:ilvl w:val="0"/>
          <w:numId w:val="3"/>
        </w:numPr>
      </w:pPr>
      <w:proofErr w:type="spellStart"/>
      <w:r w:rsidRPr="006F7580">
        <w:rPr>
          <w:i/>
        </w:rPr>
        <w:t>Lectio</w:t>
      </w:r>
      <w:proofErr w:type="spellEnd"/>
      <w:r w:rsidRPr="006F7580">
        <w:rPr>
          <w:i/>
        </w:rPr>
        <w:t xml:space="preserve"> </w:t>
      </w:r>
      <w:proofErr w:type="spellStart"/>
      <w:r w:rsidRPr="006F7580">
        <w:rPr>
          <w:i/>
        </w:rPr>
        <w:t>divina</w:t>
      </w:r>
      <w:proofErr w:type="spellEnd"/>
      <w:r>
        <w:t xml:space="preserve"> (</w:t>
      </w:r>
      <w:r w:rsidR="00C31DB1">
        <w:t>=</w:t>
      </w:r>
      <w:r>
        <w:t>sacred [</w:t>
      </w:r>
      <w:r w:rsidR="00C31DB1">
        <w:t xml:space="preserve">i.e. </w:t>
      </w:r>
      <w:r>
        <w:t>divinely-inspired] reading</w:t>
      </w:r>
      <w:r w:rsidR="00C31DB1">
        <w:t>)</w:t>
      </w:r>
    </w:p>
    <w:p w14:paraId="099CF4C4" w14:textId="6D42B818" w:rsidR="00C31DB1" w:rsidRDefault="00C31DB1" w:rsidP="00C31DB1">
      <w:r>
        <w:t xml:space="preserve">(a) </w:t>
      </w:r>
      <w:proofErr w:type="spellStart"/>
      <w:proofErr w:type="gramStart"/>
      <w:r w:rsidRPr="00B551AC">
        <w:rPr>
          <w:i/>
        </w:rPr>
        <w:t>lectio</w:t>
      </w:r>
      <w:proofErr w:type="spellEnd"/>
      <w:proofErr w:type="gramEnd"/>
      <w:r>
        <w:t xml:space="preserve"> (“reading”) (slowly, attentively reading aloud in a soft voice, so that the text is entered into one's memory and the literal sense is grasped by the intellect)</w:t>
      </w:r>
    </w:p>
    <w:p w14:paraId="6566A7EB" w14:textId="77777777" w:rsidR="004B1BC4" w:rsidRDefault="00C31DB1" w:rsidP="008E0A14">
      <w:r>
        <w:t xml:space="preserve">(b) </w:t>
      </w:r>
      <w:proofErr w:type="spellStart"/>
      <w:proofErr w:type="gramStart"/>
      <w:r>
        <w:rPr>
          <w:i/>
        </w:rPr>
        <w:t>meditatio</w:t>
      </w:r>
      <w:proofErr w:type="spellEnd"/>
      <w:proofErr w:type="gramEnd"/>
      <w:r>
        <w:rPr>
          <w:i/>
        </w:rPr>
        <w:t xml:space="preserve"> </w:t>
      </w:r>
      <w:r>
        <w:t>(“meditation”)(</w:t>
      </w:r>
      <w:r w:rsidRPr="00C31DB1">
        <w:t xml:space="preserve"> </w:t>
      </w:r>
      <w:r>
        <w:t xml:space="preserve">as one repeats the text from memory and reflects on it, the passage is seen to contain a surplus of meaning in regard to nature of the person of Christ and the character of the history of salvation and also in connection with one's present situation) </w:t>
      </w:r>
    </w:p>
    <w:p w14:paraId="2E44BC5D" w14:textId="37F25E6F" w:rsidR="006F7580" w:rsidRDefault="006F7580" w:rsidP="006F7580">
      <w:r>
        <w:t xml:space="preserve">(c) </w:t>
      </w:r>
      <w:proofErr w:type="spellStart"/>
      <w:proofErr w:type="gramStart"/>
      <w:r w:rsidRPr="006F7580">
        <w:rPr>
          <w:i/>
        </w:rPr>
        <w:t>oratio</w:t>
      </w:r>
      <w:proofErr w:type="spellEnd"/>
      <w:proofErr w:type="gramEnd"/>
      <w:r w:rsidR="0072079F">
        <w:t xml:space="preserve"> (“prayer”) (</w:t>
      </w:r>
      <w:r w:rsidR="00B551AC">
        <w:t xml:space="preserve">one’s </w:t>
      </w:r>
      <w:r w:rsidR="0072079F">
        <w:t xml:space="preserve">meditation on </w:t>
      </w:r>
      <w:r w:rsidR="00B551AC">
        <w:t xml:space="preserve">the </w:t>
      </w:r>
      <w:r>
        <w:t>text is turned into a prayer</w:t>
      </w:r>
      <w:r w:rsidR="00B551AC">
        <w:t>)</w:t>
      </w:r>
    </w:p>
    <w:p w14:paraId="1DFAF508" w14:textId="681D8936" w:rsidR="0072079F" w:rsidRDefault="0072079F" w:rsidP="0072079F">
      <w:r>
        <w:t xml:space="preserve">(d) </w:t>
      </w:r>
      <w:proofErr w:type="spellStart"/>
      <w:proofErr w:type="gramStart"/>
      <w:r w:rsidRPr="0072079F">
        <w:rPr>
          <w:i/>
        </w:rPr>
        <w:t>contemplatio</w:t>
      </w:r>
      <w:proofErr w:type="spellEnd"/>
      <w:proofErr w:type="gramEnd"/>
      <w:r>
        <w:t xml:space="preserve"> (“contemplation”)—silent communion and conversation with God centered around themes that have arisen from reading/meditation on </w:t>
      </w:r>
      <w:r w:rsidR="00B551AC">
        <w:t xml:space="preserve">the </w:t>
      </w:r>
      <w:r>
        <w:t>text.</w:t>
      </w:r>
    </w:p>
    <w:p w14:paraId="3F97050E" w14:textId="77777777" w:rsidR="0072079F" w:rsidRDefault="0072079F" w:rsidP="008E0A14">
      <w:r>
        <w:t xml:space="preserve"> </w:t>
      </w:r>
    </w:p>
    <w:p w14:paraId="1FA9B910" w14:textId="77777777" w:rsidR="008E0A14" w:rsidRDefault="008E0A14" w:rsidP="008E0A14">
      <w:r>
        <w:t xml:space="preserve">(3) </w:t>
      </w:r>
      <w:proofErr w:type="spellStart"/>
      <w:proofErr w:type="gramStart"/>
      <w:r>
        <w:t>penitentials</w:t>
      </w:r>
      <w:proofErr w:type="spellEnd"/>
      <w:proofErr w:type="gramEnd"/>
      <w:r>
        <w:t xml:space="preserve"> (Week #5b Lecture--Confession and Penance)</w:t>
      </w:r>
    </w:p>
    <w:p w14:paraId="4D2D5F85" w14:textId="5BCBE2E6" w:rsidR="0087234A" w:rsidRDefault="006F6F12" w:rsidP="006F6F12">
      <w:pPr>
        <w:pStyle w:val="ListParagraph"/>
        <w:numPr>
          <w:ilvl w:val="0"/>
          <w:numId w:val="3"/>
        </w:numPr>
      </w:pPr>
      <w:r>
        <w:t xml:space="preserve">Books written to assist priests in hearing confessions and assigning appropriate penances. These books offered a set of questions the priest could ask the penitent </w:t>
      </w:r>
      <w:r w:rsidR="00B551AC">
        <w:t xml:space="preserve">in order </w:t>
      </w:r>
      <w:r>
        <w:t>to identify the root motives and differing circumstances that</w:t>
      </w:r>
      <w:r w:rsidR="00B551AC">
        <w:t xml:space="preserve"> gave rise to a sinful act. Once this had been determined, the books then </w:t>
      </w:r>
      <w:r w:rsidR="008E0060">
        <w:t xml:space="preserve">recommended an appropriate penance (e.g. fasting for the gluttonous, almsgiving for the miserly, etc.). </w:t>
      </w:r>
    </w:p>
    <w:p w14:paraId="60B660CF" w14:textId="77777777" w:rsidR="0072079F" w:rsidRDefault="0072079F" w:rsidP="008E0A14"/>
    <w:p w14:paraId="4FACC9D4" w14:textId="77777777" w:rsidR="008E0A14" w:rsidRDefault="008E0A14" w:rsidP="008E0A14"/>
    <w:p w14:paraId="32C7A1AF" w14:textId="77777777" w:rsidR="008E0A14" w:rsidRDefault="008E0A14" w:rsidP="008E0A14">
      <w:r>
        <w:lastRenderedPageBreak/>
        <w:t xml:space="preserve">(4) </w:t>
      </w:r>
      <w:proofErr w:type="spellStart"/>
      <w:proofErr w:type="gramStart"/>
      <w:r w:rsidRPr="008E0A14">
        <w:rPr>
          <w:i/>
        </w:rPr>
        <w:t>anamchara</w:t>
      </w:r>
      <w:proofErr w:type="spellEnd"/>
      <w:proofErr w:type="gramEnd"/>
      <w:r w:rsidRPr="008E0A14">
        <w:rPr>
          <w:i/>
        </w:rPr>
        <w:t xml:space="preserve"> </w:t>
      </w:r>
      <w:r>
        <w:t>(give meaning, role and significance) (Week #5 Summary Review; cf. the discussion of private confession and spiritual direction in #5b Lecture-Confession and Penance)</w:t>
      </w:r>
    </w:p>
    <w:p w14:paraId="2F927DFB" w14:textId="77777777" w:rsidR="008E0060" w:rsidRDefault="008E0060" w:rsidP="008E0060">
      <w:pPr>
        <w:pStyle w:val="ListParagraph"/>
        <w:numPr>
          <w:ilvl w:val="0"/>
          <w:numId w:val="3"/>
        </w:numPr>
      </w:pPr>
      <w:r>
        <w:t>The Celtic “soul friend” was a person of holy life in early medieval Ireland, who heard confessions and offered spiritual direction to individuals and their extended families. The “soul friend” did need not be a priest and could be a woman.</w:t>
      </w:r>
    </w:p>
    <w:p w14:paraId="21F7E3FF" w14:textId="77777777" w:rsidR="008E0A14" w:rsidRDefault="008E0A14" w:rsidP="008E0A14"/>
    <w:p w14:paraId="3DF270FF" w14:textId="77777777" w:rsidR="008E0A14" w:rsidRDefault="008E0A14" w:rsidP="008E0A14">
      <w:r>
        <w:t xml:space="preserve">(5) </w:t>
      </w:r>
      <w:proofErr w:type="gramStart"/>
      <w:r>
        <w:t>hagiographical</w:t>
      </w:r>
      <w:proofErr w:type="gramEnd"/>
      <w:r>
        <w:t xml:space="preserve"> (We</w:t>
      </w:r>
      <w:r w:rsidR="00222921">
        <w:t xml:space="preserve">ek #7a Lecture: Bernard of </w:t>
      </w:r>
      <w:proofErr w:type="spellStart"/>
      <w:r w:rsidR="00222921">
        <w:t>Clair</w:t>
      </w:r>
      <w:r w:rsidR="00D95F2F">
        <w:t>vaux</w:t>
      </w:r>
      <w:proofErr w:type="spellEnd"/>
      <w:r w:rsidR="00D95F2F">
        <w:t xml:space="preserve"> on Loving God)</w:t>
      </w:r>
    </w:p>
    <w:p w14:paraId="18E5CBCB" w14:textId="77777777" w:rsidR="00D95F2F" w:rsidRDefault="00D95F2F" w:rsidP="00D95F2F">
      <w:pPr>
        <w:pStyle w:val="ListParagraph"/>
        <w:numPr>
          <w:ilvl w:val="0"/>
          <w:numId w:val="3"/>
        </w:numPr>
      </w:pPr>
      <w:r>
        <w:t xml:space="preserve">A work is hagiographical when it describes a person’s life according to the conventions of what was expected of a saint; not an objective biography, but emphasizes dreams, visions, ecstatic experiences, victory over temptations to </w:t>
      </w:r>
      <w:proofErr w:type="spellStart"/>
      <w:r>
        <w:t>unchastity</w:t>
      </w:r>
      <w:proofErr w:type="spellEnd"/>
      <w:r>
        <w:t xml:space="preserve"> and other traditional features of saints' lives.</w:t>
      </w:r>
    </w:p>
    <w:p w14:paraId="42C7E677" w14:textId="77777777" w:rsidR="008E0A14" w:rsidRDefault="008E0A14" w:rsidP="008E0A14"/>
    <w:p w14:paraId="09E13428" w14:textId="77777777" w:rsidR="008E0A14" w:rsidRDefault="008E0A14" w:rsidP="008E0A14">
      <w:r>
        <w:t xml:space="preserve">(6) </w:t>
      </w:r>
      <w:proofErr w:type="gramStart"/>
      <w:r>
        <w:t>the</w:t>
      </w:r>
      <w:proofErr w:type="gramEnd"/>
      <w:r>
        <w:t xml:space="preserve"> four stages of love in Bernard of </w:t>
      </w:r>
      <w:proofErr w:type="spellStart"/>
      <w:r>
        <w:t>Clairvaux</w:t>
      </w:r>
      <w:proofErr w:type="spellEnd"/>
      <w:r>
        <w:t xml:space="preserve"> (Week #7b Lecture: Bernard of </w:t>
      </w:r>
      <w:proofErr w:type="spellStart"/>
      <w:r>
        <w:t>Clairvaux</w:t>
      </w:r>
      <w:proofErr w:type="spellEnd"/>
      <w:r>
        <w:t xml:space="preserve">  on Loving God)</w:t>
      </w:r>
    </w:p>
    <w:p w14:paraId="553C7975" w14:textId="77777777" w:rsidR="005745DB" w:rsidRDefault="005745DB" w:rsidP="005745DB"/>
    <w:p w14:paraId="4AB23CA1" w14:textId="3935EA2C" w:rsidR="00915DEE" w:rsidRDefault="005745DB" w:rsidP="00A0515F">
      <w:pPr>
        <w:pStyle w:val="ListParagraph"/>
        <w:numPr>
          <w:ilvl w:val="0"/>
          <w:numId w:val="4"/>
        </w:numPr>
      </w:pPr>
      <w:proofErr w:type="gramStart"/>
      <w:r>
        <w:t>love</w:t>
      </w:r>
      <w:proofErr w:type="gramEnd"/>
      <w:r>
        <w:t xml:space="preserve"> themselves for their own sake (a carnal form of natural, instinctive self-love=self-love distorted by the influence of sin)</w:t>
      </w:r>
    </w:p>
    <w:p w14:paraId="56F20985" w14:textId="658F0CE9" w:rsidR="00A0515F" w:rsidRDefault="00A0515F" w:rsidP="00A0515F">
      <w:pPr>
        <w:pStyle w:val="ListParagraph"/>
        <w:numPr>
          <w:ilvl w:val="0"/>
          <w:numId w:val="4"/>
        </w:numPr>
      </w:pPr>
      <w:proofErr w:type="gramStart"/>
      <w:r>
        <w:t>love</w:t>
      </w:r>
      <w:proofErr w:type="gramEnd"/>
      <w:r>
        <w:t xml:space="preserve"> God for their own sakes (i.e. for the benefits he provides=a mercenary, servile love, which does however acknowledge one’s need for God)</w:t>
      </w:r>
    </w:p>
    <w:p w14:paraId="2F9F7DC3" w14:textId="4CF15A28" w:rsidR="00A0515F" w:rsidRDefault="00A0515F" w:rsidP="00A0515F">
      <w:pPr>
        <w:pStyle w:val="ListParagraph"/>
        <w:numPr>
          <w:ilvl w:val="0"/>
          <w:numId w:val="4"/>
        </w:numPr>
      </w:pPr>
      <w:proofErr w:type="gramStart"/>
      <w:r>
        <w:t>love</w:t>
      </w:r>
      <w:proofErr w:type="gramEnd"/>
      <w:r>
        <w:t xml:space="preserve"> God for God's sake (filial love) (i.e. one loves God for who he is [his  character] apart from his actions toward us and the benefits he provides</w:t>
      </w:r>
    </w:p>
    <w:p w14:paraId="5932C835" w14:textId="70B883CD" w:rsidR="00A0515F" w:rsidRDefault="009B68DB" w:rsidP="00A0515F">
      <w:pPr>
        <w:pStyle w:val="ListParagraph"/>
        <w:numPr>
          <w:ilvl w:val="0"/>
          <w:numId w:val="4"/>
        </w:numPr>
      </w:pPr>
      <w:proofErr w:type="gramStart"/>
      <w:r>
        <w:t>receiving</w:t>
      </w:r>
      <w:proofErr w:type="gramEnd"/>
      <w:r>
        <w:t xml:space="preserve"> the love of God, one</w:t>
      </w:r>
      <w:r w:rsidR="00A0515F">
        <w:t xml:space="preserve"> love</w:t>
      </w:r>
      <w:r>
        <w:t xml:space="preserve">s </w:t>
      </w:r>
      <w:r w:rsidR="009C16A5">
        <w:t xml:space="preserve">both </w:t>
      </w:r>
      <w:r>
        <w:t>oneself and other people</w:t>
      </w:r>
      <w:r w:rsidR="00A0515F">
        <w:t xml:space="preserve"> for God's sake (a pure love of God which is devoid of self-interest, so that one that can pray “Your will be done on earth as it is in heaven” and really mean it, even to the point that one no longer loves oneself except for God’s sake)</w:t>
      </w:r>
    </w:p>
    <w:p w14:paraId="1F9A9C9A" w14:textId="77777777" w:rsidR="008E0A14" w:rsidRDefault="008E0A14" w:rsidP="008E0A14"/>
    <w:p w14:paraId="09769105" w14:textId="77777777" w:rsidR="008E0A14" w:rsidRDefault="008E0A14" w:rsidP="008E0A14">
      <w:r>
        <w:t xml:space="preserve">(7) </w:t>
      </w:r>
      <w:proofErr w:type="gramStart"/>
      <w:r w:rsidRPr="008E0A14">
        <w:rPr>
          <w:i/>
        </w:rPr>
        <w:t>a</w:t>
      </w:r>
      <w:proofErr w:type="gramEnd"/>
      <w:r w:rsidRPr="008E0A14">
        <w:rPr>
          <w:i/>
        </w:rPr>
        <w:t xml:space="preserve"> priori</w:t>
      </w:r>
      <w:r>
        <w:t xml:space="preserve"> argument (Week #8b Lecture: Anselm on the Relation between Faith and Reason and on God's Existence)</w:t>
      </w:r>
    </w:p>
    <w:p w14:paraId="71A54662" w14:textId="77777777" w:rsidR="009C16A5" w:rsidRDefault="003E6FDC" w:rsidP="003E6FDC">
      <w:pPr>
        <w:pStyle w:val="ListParagraph"/>
        <w:numPr>
          <w:ilvl w:val="0"/>
          <w:numId w:val="3"/>
        </w:numPr>
      </w:pPr>
      <w:r>
        <w:t>A</w:t>
      </w:r>
      <w:r w:rsidR="00A0515F">
        <w:t xml:space="preserve">n argument </w:t>
      </w:r>
      <w:r>
        <w:t>based u</w:t>
      </w:r>
      <w:r w:rsidR="00B551AC">
        <w:t xml:space="preserve">pon a certain definition; this definition </w:t>
      </w:r>
      <w:r>
        <w:t xml:space="preserve">states a truth that can be known with certainty </w:t>
      </w:r>
      <w:r w:rsidR="00A0515F">
        <w:t>apart from and prior to e</w:t>
      </w:r>
      <w:r>
        <w:t xml:space="preserve">xperience/empirical observation. </w:t>
      </w:r>
    </w:p>
    <w:p w14:paraId="608C743B" w14:textId="519062AC" w:rsidR="00A0515F" w:rsidRDefault="003E6FDC" w:rsidP="003E6FDC">
      <w:pPr>
        <w:pStyle w:val="ListParagraph"/>
        <w:numPr>
          <w:ilvl w:val="0"/>
          <w:numId w:val="3"/>
        </w:numPr>
      </w:pPr>
      <w:r>
        <w:t>Mathematical and geometrical theorems are often o</w:t>
      </w:r>
      <w:r w:rsidR="009C16A5">
        <w:t>f this type, i.e. “2+2=4” and "T</w:t>
      </w:r>
      <w:r>
        <w:t>he internal angles of a right triangle will always total 180 degrees,” etc.</w:t>
      </w:r>
    </w:p>
    <w:p w14:paraId="24A634D3" w14:textId="77777777" w:rsidR="008E0A14" w:rsidRDefault="008E0A14" w:rsidP="008E0A14"/>
    <w:p w14:paraId="17454B7C" w14:textId="77777777" w:rsidR="008E0A14" w:rsidRDefault="008E0A14" w:rsidP="008E0A14">
      <w:r>
        <w:t xml:space="preserve">(8) </w:t>
      </w:r>
      <w:proofErr w:type="spellStart"/>
      <w:proofErr w:type="gramStart"/>
      <w:r w:rsidRPr="008E0A14">
        <w:rPr>
          <w:i/>
        </w:rPr>
        <w:t>scala</w:t>
      </w:r>
      <w:proofErr w:type="spellEnd"/>
      <w:proofErr w:type="gramEnd"/>
      <w:r w:rsidRPr="008E0A14">
        <w:rPr>
          <w:i/>
        </w:rPr>
        <w:t xml:space="preserve"> </w:t>
      </w:r>
      <w:proofErr w:type="spellStart"/>
      <w:r w:rsidRPr="008E0A14">
        <w:rPr>
          <w:i/>
        </w:rPr>
        <w:t>naturae</w:t>
      </w:r>
      <w:proofErr w:type="spellEnd"/>
      <w:r>
        <w:t xml:space="preserve"> (="the ladder of nature") (Week #10 Lecture: Anselm on the Incarnation and Atonement)</w:t>
      </w:r>
    </w:p>
    <w:p w14:paraId="2F44462A" w14:textId="77777777" w:rsidR="00B551AC" w:rsidRDefault="003C1A67" w:rsidP="003C1A67">
      <w:pPr>
        <w:pStyle w:val="ListParagraph"/>
        <w:numPr>
          <w:ilvl w:val="0"/>
          <w:numId w:val="3"/>
        </w:numPr>
      </w:pPr>
      <w:r>
        <w:t>God has ordered the universe i</w:t>
      </w:r>
      <w:r w:rsidR="00B551AC">
        <w:t>n a hierarchical manner.</w:t>
      </w:r>
    </w:p>
    <w:p w14:paraId="5EB4FC1F" w14:textId="77777777" w:rsidR="00B551AC" w:rsidRDefault="00B551AC" w:rsidP="003C1A67">
      <w:pPr>
        <w:pStyle w:val="ListParagraph"/>
        <w:numPr>
          <w:ilvl w:val="0"/>
          <w:numId w:val="3"/>
        </w:numPr>
      </w:pPr>
      <w:r>
        <w:t>E</w:t>
      </w:r>
      <w:r w:rsidR="003C1A67">
        <w:t>ach being should maintain its proper place within this order, fulfilling the f</w:t>
      </w:r>
      <w:r w:rsidR="00D93FE0">
        <w:t>unctions for which it was made and being useful to beings on the next higher level above it (e.g. grass is food for cows, c</w:t>
      </w:r>
      <w:r>
        <w:t>ows are food for humans, etc.).</w:t>
      </w:r>
    </w:p>
    <w:p w14:paraId="2C2DB7FE" w14:textId="603918F6" w:rsidR="003E6FDC" w:rsidRDefault="003C1A67" w:rsidP="003C1A67">
      <w:pPr>
        <w:pStyle w:val="ListParagraph"/>
        <w:numPr>
          <w:ilvl w:val="0"/>
          <w:numId w:val="3"/>
        </w:numPr>
      </w:pPr>
      <w:r>
        <w:t>Within this order, human beings stand below God and were made to worship God</w:t>
      </w:r>
      <w:r w:rsidR="00D93FE0">
        <w:t>.</w:t>
      </w:r>
    </w:p>
    <w:p w14:paraId="586D9CCD" w14:textId="77777777" w:rsidR="008E0A14" w:rsidRDefault="008E0A14" w:rsidP="008E0A14"/>
    <w:p w14:paraId="0BD0601C" w14:textId="77777777" w:rsidR="00D93FE0" w:rsidRDefault="00D93FE0" w:rsidP="008E0A14"/>
    <w:p w14:paraId="00254CA1" w14:textId="77777777" w:rsidR="008E0A14" w:rsidRDefault="008E0A14" w:rsidP="008E0A14">
      <w:r>
        <w:t xml:space="preserve">(9) </w:t>
      </w:r>
      <w:proofErr w:type="spellStart"/>
      <w:proofErr w:type="gramStart"/>
      <w:r>
        <w:t>apophatic</w:t>
      </w:r>
      <w:proofErr w:type="spellEnd"/>
      <w:proofErr w:type="gramEnd"/>
      <w:r>
        <w:t xml:space="preserve"> prayer (Week #12a Lecture: God's Hiddenness and Self-Revelation in </w:t>
      </w:r>
    </w:p>
    <w:p w14:paraId="31F95C09" w14:textId="77777777" w:rsidR="008E0A14" w:rsidRDefault="008E0A14" w:rsidP="008E0A14">
      <w:r w:rsidRPr="008E0A14">
        <w:rPr>
          <w:i/>
        </w:rPr>
        <w:t>The Cloud of Unknowing</w:t>
      </w:r>
      <w:r>
        <w:t>)</w:t>
      </w:r>
    </w:p>
    <w:p w14:paraId="5403BB4E" w14:textId="16CA6E93" w:rsidR="00D93FE0" w:rsidRDefault="00D93FE0" w:rsidP="00D93FE0">
      <w:pPr>
        <w:pStyle w:val="ListParagraph"/>
        <w:numPr>
          <w:ilvl w:val="0"/>
          <w:numId w:val="3"/>
        </w:numPr>
      </w:pPr>
      <w:r>
        <w:t>When one tries to understand God by reference to created realities, none of the things one affirms can satisfactorily represent God’s uncreated nature.</w:t>
      </w:r>
    </w:p>
    <w:p w14:paraId="7B18FC0F" w14:textId="77777777" w:rsidR="00B551AC" w:rsidRDefault="00FB11C2" w:rsidP="00D93FE0">
      <w:pPr>
        <w:pStyle w:val="ListParagraph"/>
        <w:numPr>
          <w:ilvl w:val="0"/>
          <w:numId w:val="3"/>
        </w:numPr>
      </w:pPr>
      <w:r>
        <w:t>One must begin instead by recognizing that created language and concepts ar</w:t>
      </w:r>
      <w:r w:rsidR="00B551AC">
        <w:t>e not adequate to know God.</w:t>
      </w:r>
    </w:p>
    <w:p w14:paraId="59D9E246" w14:textId="752AED3A" w:rsidR="00D93FE0" w:rsidRDefault="00B551AC" w:rsidP="00D93FE0">
      <w:pPr>
        <w:pStyle w:val="ListParagraph"/>
        <w:numPr>
          <w:ilvl w:val="0"/>
          <w:numId w:val="3"/>
        </w:numPr>
      </w:pPr>
      <w:r>
        <w:t>O</w:t>
      </w:r>
      <w:r w:rsidR="00FB11C2">
        <w:t xml:space="preserve">ne should instead empty the mind of words and concepts and try to know God </w:t>
      </w:r>
      <w:r w:rsidR="007B7EEA">
        <w:t xml:space="preserve">directly </w:t>
      </w:r>
      <w:r w:rsidR="00FB11C2">
        <w:t xml:space="preserve">through an experience of love, rather than through </w:t>
      </w:r>
      <w:r w:rsidR="007B7EEA">
        <w:t xml:space="preserve">images, </w:t>
      </w:r>
      <w:r w:rsidR="009C16A5">
        <w:t xml:space="preserve">concepts and </w:t>
      </w:r>
      <w:proofErr w:type="spellStart"/>
      <w:r w:rsidR="009C16A5">
        <w:t>reasonings</w:t>
      </w:r>
      <w:proofErr w:type="spellEnd"/>
      <w:r w:rsidR="009C16A5">
        <w:t>.</w:t>
      </w:r>
    </w:p>
    <w:p w14:paraId="2E3594D3" w14:textId="77777777" w:rsidR="00D93FE0" w:rsidRDefault="00D93FE0" w:rsidP="008E0A14"/>
    <w:p w14:paraId="0175D848" w14:textId="77777777" w:rsidR="008E0A14" w:rsidRDefault="00090DE5" w:rsidP="008E0A14">
      <w:r>
        <w:t xml:space="preserve">(10) </w:t>
      </w:r>
      <w:proofErr w:type="gramStart"/>
      <w:r w:rsidR="008E0A14">
        <w:t>the</w:t>
      </w:r>
      <w:proofErr w:type="gramEnd"/>
      <w:r w:rsidR="008E0A14">
        <w:t xml:space="preserve"> cosmological argument and Aquinas’ First Way (the argument from motion) (Week #14a Lecture: Thomas Aquinas’ Five Ways)</w:t>
      </w:r>
    </w:p>
    <w:p w14:paraId="4DE78DA3" w14:textId="77777777" w:rsidR="00B551AC" w:rsidRDefault="007B7EEA" w:rsidP="00FB11C2">
      <w:pPr>
        <w:pStyle w:val="ListParagraph"/>
        <w:numPr>
          <w:ilvl w:val="0"/>
          <w:numId w:val="5"/>
        </w:numPr>
      </w:pPr>
      <w:r>
        <w:t>Everything that</w:t>
      </w:r>
      <w:r w:rsidR="00FB11C2" w:rsidRPr="00FB11C2">
        <w:t xml:space="preserve"> is in motion was set in motion by</w:t>
      </w:r>
      <w:r w:rsidR="00FB11C2">
        <w:t xml:space="preserve"> something else and depends </w:t>
      </w:r>
      <w:r w:rsidR="00FB11C2" w:rsidRPr="00FB11C2">
        <w:t xml:space="preserve">on </w:t>
      </w:r>
      <w:r>
        <w:t>that other thing for its motion</w:t>
      </w:r>
      <w:r w:rsidR="00FB11C2" w:rsidRPr="00FB11C2">
        <w:t xml:space="preserve">. </w:t>
      </w:r>
    </w:p>
    <w:p w14:paraId="2665310B" w14:textId="51AB6384" w:rsidR="007B7EEA" w:rsidRDefault="00FB11C2" w:rsidP="00FB11C2">
      <w:pPr>
        <w:pStyle w:val="ListParagraph"/>
        <w:numPr>
          <w:ilvl w:val="0"/>
          <w:numId w:val="5"/>
        </w:numPr>
      </w:pPr>
      <w:r w:rsidRPr="00FB11C2">
        <w:t>By analyzing causal chains, we can see that one thing set</w:t>
      </w:r>
      <w:r w:rsidR="007B7EEA">
        <w:t xml:space="preserve">s another thing in motion; the </w:t>
      </w:r>
      <w:r w:rsidRPr="00FB11C2">
        <w:t xml:space="preserve">motion </w:t>
      </w:r>
      <w:r w:rsidR="007B7EEA">
        <w:t xml:space="preserve">of that latter </w:t>
      </w:r>
      <w:r w:rsidR="00B551AC">
        <w:t xml:space="preserve">thing </w:t>
      </w:r>
      <w:r w:rsidRPr="00FB11C2">
        <w:t>is caused by a</w:t>
      </w:r>
      <w:r w:rsidR="007B7EEA">
        <w:t xml:space="preserve">nd dependent upon a cause that came before it. </w:t>
      </w:r>
    </w:p>
    <w:p w14:paraId="20F6F4A9" w14:textId="51E78CFF" w:rsidR="00090DE5" w:rsidRDefault="007B7EEA" w:rsidP="00FB11C2">
      <w:pPr>
        <w:pStyle w:val="ListParagraph"/>
        <w:numPr>
          <w:ilvl w:val="0"/>
          <w:numId w:val="5"/>
        </w:numPr>
      </w:pPr>
      <w:r>
        <w:t>These chains of causes cannot go back endlessly. There must be a first cause that originally gave rise to motion. This first cause is God.</w:t>
      </w:r>
    </w:p>
    <w:p w14:paraId="459F9F84" w14:textId="77777777" w:rsidR="00FB11C2" w:rsidRDefault="00FB11C2" w:rsidP="008E0A14"/>
    <w:p w14:paraId="3D14BB35" w14:textId="77777777" w:rsidR="00090DE5" w:rsidRDefault="00090DE5" w:rsidP="008E0A14">
      <w:pPr>
        <w:rPr>
          <w:i/>
        </w:rPr>
      </w:pPr>
    </w:p>
    <w:p w14:paraId="5F5EADFE" w14:textId="77777777" w:rsidR="008E0A14" w:rsidRPr="00090DE5" w:rsidRDefault="00090DE5" w:rsidP="008E0A14">
      <w:pPr>
        <w:rPr>
          <w:i/>
        </w:rPr>
      </w:pPr>
      <w:r>
        <w:rPr>
          <w:i/>
        </w:rPr>
        <w:t xml:space="preserve">Essay Question </w:t>
      </w:r>
      <w:r w:rsidR="008E0A14">
        <w:t>(40% of total exam grade) (3-4 pages)</w:t>
      </w:r>
    </w:p>
    <w:p w14:paraId="4E45C13D" w14:textId="77777777" w:rsidR="008E0A14" w:rsidRDefault="008E0A14" w:rsidP="008E0A14">
      <w:r>
        <w:t>Describe in detail Thomas Aquinas' con</w:t>
      </w:r>
      <w:r w:rsidR="00090DE5">
        <w:t>cept</w:t>
      </w:r>
      <w:r>
        <w:t>ion of transubstantiation and explain (based upon the assigned readings for the last week of class lectures)</w:t>
      </w:r>
    </w:p>
    <w:p w14:paraId="65132470" w14:textId="23191D5B" w:rsidR="008E0A14" w:rsidRDefault="008E0A14" w:rsidP="008E0A14">
      <w:pPr>
        <w:pStyle w:val="ListParagraph"/>
        <w:numPr>
          <w:ilvl w:val="0"/>
          <w:numId w:val="1"/>
        </w:numPr>
      </w:pPr>
      <w:proofErr w:type="gramStart"/>
      <w:r>
        <w:t>the</w:t>
      </w:r>
      <w:proofErr w:type="gramEnd"/>
      <w:r>
        <w:t xml:space="preserve"> philosophical background of the doctrine (i.e. the Aristotelian conception of substance vs. accidents);</w:t>
      </w:r>
      <w:r w:rsidR="00090DE5">
        <w:tab/>
      </w:r>
      <w:r w:rsidR="00090DE5">
        <w:tab/>
      </w:r>
      <w:r w:rsidR="00090DE5">
        <w:tab/>
      </w:r>
      <w:r w:rsidR="00090DE5">
        <w:tab/>
      </w:r>
      <w:r w:rsidR="00090DE5">
        <w:tab/>
      </w:r>
    </w:p>
    <w:p w14:paraId="2A69D061" w14:textId="77777777" w:rsidR="008E0A14" w:rsidRDefault="008E0A14" w:rsidP="008E0A14">
      <w:pPr>
        <w:pStyle w:val="ListParagraph"/>
        <w:numPr>
          <w:ilvl w:val="0"/>
          <w:numId w:val="1"/>
        </w:numPr>
      </w:pPr>
      <w:proofErr w:type="gramStart"/>
      <w:r>
        <w:t>the</w:t>
      </w:r>
      <w:proofErr w:type="gramEnd"/>
      <w:r>
        <w:t xml:space="preserve"> significance of Aquinas' account of</w:t>
      </w:r>
      <w:r w:rsidR="00090DE5">
        <w:t xml:space="preserve"> </w:t>
      </w:r>
      <w:r>
        <w:t xml:space="preserve">sacrifice as destruction and </w:t>
      </w:r>
    </w:p>
    <w:p w14:paraId="386BDE19" w14:textId="77777777" w:rsidR="008E0A14" w:rsidRDefault="008E0A14" w:rsidP="008E0A14">
      <w:pPr>
        <w:pStyle w:val="ListParagraph"/>
        <w:numPr>
          <w:ilvl w:val="0"/>
          <w:numId w:val="1"/>
        </w:numPr>
      </w:pPr>
      <w:proofErr w:type="gramStart"/>
      <w:r>
        <w:t>the</w:t>
      </w:r>
      <w:proofErr w:type="gramEnd"/>
      <w:r>
        <w:t xml:space="preserve"> relation of Aquinas' doctrine of transubstantiation to the contemporary </w:t>
      </w:r>
    </w:p>
    <w:p w14:paraId="48CABB6F" w14:textId="248571FC" w:rsidR="0054545C" w:rsidRDefault="008E0A14" w:rsidP="0054545C">
      <w:pPr>
        <w:ind w:firstLine="720"/>
      </w:pPr>
      <w:proofErr w:type="gramStart"/>
      <w:r>
        <w:t>practice</w:t>
      </w:r>
      <w:proofErr w:type="gramEnd"/>
      <w:r>
        <w:t xml:space="preserve"> of </w:t>
      </w:r>
      <w:proofErr w:type="spellStart"/>
      <w:r>
        <w:t>eucharistic</w:t>
      </w:r>
      <w:proofErr w:type="spellEnd"/>
      <w:r>
        <w:t xml:space="preserve"> devotion (which Aquinas himself endorsed).</w:t>
      </w:r>
    </w:p>
    <w:p w14:paraId="2E72902A" w14:textId="77777777" w:rsidR="0054545C" w:rsidRDefault="0054545C" w:rsidP="0054545C"/>
    <w:p w14:paraId="1FDC0ECD" w14:textId="57A87C71" w:rsidR="0054545C" w:rsidRDefault="0054545C" w:rsidP="0054545C">
      <w:pPr>
        <w:pStyle w:val="ListParagraph"/>
        <w:numPr>
          <w:ilvl w:val="0"/>
          <w:numId w:val="6"/>
        </w:numPr>
      </w:pPr>
      <w:r>
        <w:t xml:space="preserve">Aquinas, following Aristotle, distinguished between </w:t>
      </w:r>
    </w:p>
    <w:p w14:paraId="43ADE2A0" w14:textId="77777777" w:rsidR="0054545C" w:rsidRDefault="0054545C" w:rsidP="0054545C">
      <w:pPr>
        <w:pStyle w:val="ListParagraph"/>
        <w:numPr>
          <w:ilvl w:val="1"/>
          <w:numId w:val="6"/>
        </w:numPr>
      </w:pPr>
      <w:proofErr w:type="gramStart"/>
      <w:r>
        <w:t>a</w:t>
      </w:r>
      <w:proofErr w:type="gramEnd"/>
      <w:r>
        <w:t xml:space="preserve"> thing’s </w:t>
      </w:r>
      <w:r w:rsidRPr="0054545C">
        <w:rPr>
          <w:b/>
        </w:rPr>
        <w:t>substance</w:t>
      </w:r>
      <w:r>
        <w:t xml:space="preserve"> (what a thing fundamentally is in itself=those characteristic features a thing must possess to be what it is) and </w:t>
      </w:r>
    </w:p>
    <w:p w14:paraId="7C1156E6" w14:textId="63347D96" w:rsidR="0054545C" w:rsidRDefault="0054545C" w:rsidP="0054545C">
      <w:pPr>
        <w:pStyle w:val="ListParagraph"/>
        <w:numPr>
          <w:ilvl w:val="1"/>
          <w:numId w:val="6"/>
        </w:numPr>
      </w:pPr>
      <w:proofErr w:type="gramStart"/>
      <w:r>
        <w:t>a</w:t>
      </w:r>
      <w:proofErr w:type="gramEnd"/>
      <w:r>
        <w:t xml:space="preserve"> thing’s </w:t>
      </w:r>
      <w:r w:rsidRPr="0054545C">
        <w:rPr>
          <w:b/>
        </w:rPr>
        <w:t xml:space="preserve">accidents </w:t>
      </w:r>
      <w:r>
        <w:t>(those incidental qualities a thing may have, but which it doesn’t have to have to be what it fundamentally is).</w:t>
      </w:r>
    </w:p>
    <w:p w14:paraId="4F2E53BF" w14:textId="4A20110F" w:rsidR="0054545C" w:rsidRDefault="0054545C" w:rsidP="0054545C">
      <w:pPr>
        <w:pStyle w:val="ListParagraph"/>
        <w:numPr>
          <w:ilvl w:val="2"/>
          <w:numId w:val="6"/>
        </w:numPr>
      </w:pPr>
      <w:r>
        <w:t xml:space="preserve">Thus, for example, if someone asks me, “What is a whiteboard marker?” I could say, “It is a writing instrument which has a felt tip that applies erasable ink to a slick, non-porous writing surface.” </w:t>
      </w:r>
    </w:p>
    <w:p w14:paraId="79E10F97" w14:textId="1F5BBB3B" w:rsidR="0054545C" w:rsidRDefault="0054545C" w:rsidP="0054545C">
      <w:pPr>
        <w:pStyle w:val="ListParagraph"/>
        <w:numPr>
          <w:ilvl w:val="3"/>
          <w:numId w:val="6"/>
        </w:numPr>
      </w:pPr>
      <w:r>
        <w:t>Note that by giving a definition, I am specifying all those characteristic features that are necessary for that thing to be fundamentally what it is (its substance).</w:t>
      </w:r>
    </w:p>
    <w:p w14:paraId="78216162" w14:textId="6833723A" w:rsidR="0054545C" w:rsidRDefault="0054545C" w:rsidP="0054545C">
      <w:pPr>
        <w:pStyle w:val="ListParagraph"/>
        <w:numPr>
          <w:ilvl w:val="2"/>
          <w:numId w:val="6"/>
        </w:numPr>
      </w:pPr>
      <w:r>
        <w:t>Of course whitebo</w:t>
      </w:r>
      <w:r w:rsidR="009C16A5">
        <w:t>ard markers come in many colors;</w:t>
      </w:r>
      <w:r>
        <w:t xml:space="preserve"> they can be black, green, red, etc. A thing does not </w:t>
      </w:r>
      <w:r w:rsidRPr="009C16A5">
        <w:rPr>
          <w:i/>
        </w:rPr>
        <w:t>have</w:t>
      </w:r>
      <w:r>
        <w:t xml:space="preserve"> to be green to be a whiteboard marker. Still some whiteboard markers </w:t>
      </w:r>
      <w:r w:rsidRPr="009C16A5">
        <w:rPr>
          <w:i/>
        </w:rPr>
        <w:t xml:space="preserve">may </w:t>
      </w:r>
      <w:r>
        <w:t xml:space="preserve">happen to be green. This </w:t>
      </w:r>
      <w:r w:rsidR="003D3A36">
        <w:t xml:space="preserve">incidental </w:t>
      </w:r>
      <w:r>
        <w:t xml:space="preserve">quality </w:t>
      </w:r>
      <w:r w:rsidR="003D3A36">
        <w:t xml:space="preserve">(green) </w:t>
      </w:r>
      <w:r>
        <w:t xml:space="preserve">which a thing </w:t>
      </w:r>
      <w:r>
        <w:rPr>
          <w:i/>
        </w:rPr>
        <w:t xml:space="preserve">may </w:t>
      </w:r>
      <w:r>
        <w:t xml:space="preserve">have, but which it does not </w:t>
      </w:r>
      <w:r w:rsidR="003D3A36">
        <w:rPr>
          <w:i/>
        </w:rPr>
        <w:t xml:space="preserve">have </w:t>
      </w:r>
      <w:r w:rsidR="003D3A36">
        <w:t>to have to be what it fundamentally is (a whiteboard marker) is called an “accident.”</w:t>
      </w:r>
    </w:p>
    <w:p w14:paraId="32EBEDD5" w14:textId="77777777" w:rsidR="003D3A36" w:rsidRDefault="003D3A36" w:rsidP="003D3A36"/>
    <w:p w14:paraId="2DE6B908" w14:textId="77777777" w:rsidR="003D3A36" w:rsidRDefault="003D3A36" w:rsidP="003D3A36">
      <w:pPr>
        <w:pStyle w:val="ListParagraph"/>
        <w:numPr>
          <w:ilvl w:val="0"/>
          <w:numId w:val="6"/>
        </w:numPr>
      </w:pPr>
      <w:r>
        <w:t xml:space="preserve">The Lord’s Supper, Aquinas argues, involves a </w:t>
      </w:r>
      <w:r w:rsidRPr="00E0545F">
        <w:rPr>
          <w:b/>
        </w:rPr>
        <w:t>sacrifice</w:t>
      </w:r>
      <w:r>
        <w:t xml:space="preserve">. </w:t>
      </w:r>
    </w:p>
    <w:p w14:paraId="6B5AFE7B" w14:textId="18B2064C" w:rsidR="003D3A36" w:rsidRDefault="003D3A36" w:rsidP="003D3A36">
      <w:pPr>
        <w:pStyle w:val="ListParagraph"/>
        <w:numPr>
          <w:ilvl w:val="1"/>
          <w:numId w:val="6"/>
        </w:numPr>
      </w:pPr>
      <w:r>
        <w:t xml:space="preserve">Just as the believer’s return to God in the Old Testament depended upon a sacrifice, so also Christ’s death was a sacrifice which </w:t>
      </w:r>
      <w:r w:rsidR="009C16A5">
        <w:t xml:space="preserve">made </w:t>
      </w:r>
      <w:r>
        <w:t xml:space="preserve">it possible for </w:t>
      </w:r>
      <w:r w:rsidR="00775FE1">
        <w:t>us to return to God</w:t>
      </w:r>
      <w:r>
        <w:t xml:space="preserve">. </w:t>
      </w:r>
    </w:p>
    <w:p w14:paraId="2AB3E430" w14:textId="00A84251" w:rsidR="003D3A36" w:rsidRDefault="003D3A36" w:rsidP="003D3A36">
      <w:pPr>
        <w:pStyle w:val="ListParagraph"/>
        <w:numPr>
          <w:ilvl w:val="1"/>
          <w:numId w:val="6"/>
        </w:numPr>
      </w:pPr>
      <w:r>
        <w:t>When the church celebrates the Lord’s Supper, it is not just a repres</w:t>
      </w:r>
      <w:r w:rsidR="00E0545F">
        <w:t>entation of Christ’s sacrifice</w:t>
      </w:r>
      <w:r w:rsidR="009C16A5">
        <w:t>,</w:t>
      </w:r>
      <w:r w:rsidR="00E0545F">
        <w:t xml:space="preserve"> </w:t>
      </w:r>
      <w:proofErr w:type="gramStart"/>
      <w:r>
        <w:t>but</w:t>
      </w:r>
      <w:proofErr w:type="gramEnd"/>
      <w:r>
        <w:t xml:space="preserve"> a re-presentation of </w:t>
      </w:r>
      <w:r w:rsidR="00775FE1">
        <w:t>his sacrifice, which God regards as supremely valuable.</w:t>
      </w:r>
    </w:p>
    <w:p w14:paraId="32F1273D" w14:textId="49EC3947" w:rsidR="00775FE1" w:rsidRDefault="00775FE1" w:rsidP="003D3A36">
      <w:pPr>
        <w:pStyle w:val="ListParagraph"/>
        <w:numPr>
          <w:ilvl w:val="1"/>
          <w:numId w:val="6"/>
        </w:numPr>
      </w:pPr>
      <w:r>
        <w:t xml:space="preserve">By definition a sacrifice involves </w:t>
      </w:r>
      <w:r w:rsidR="009C16A5" w:rsidRPr="009C16A5">
        <w:rPr>
          <w:b/>
        </w:rPr>
        <w:t>destruction</w:t>
      </w:r>
      <w:r w:rsidR="009C16A5">
        <w:t xml:space="preserve"> and thus </w:t>
      </w:r>
      <w:r w:rsidRPr="00E0545F">
        <w:rPr>
          <w:b/>
        </w:rPr>
        <w:t>total conversion</w:t>
      </w:r>
      <w:r w:rsidR="009C16A5">
        <w:t>, so that what is sacrificed</w:t>
      </w:r>
      <w:r w:rsidR="00E0545F">
        <w:t xml:space="preserve"> ceases to be what it once was  (e.g. a cow) and becomes something fundamentally different (e.g. steak) and cannot go back to being what it was before (once steak, it cannot go back to being a cow).</w:t>
      </w:r>
    </w:p>
    <w:p w14:paraId="3DCB605B" w14:textId="77777777" w:rsidR="001C67E3" w:rsidRDefault="00E0545F" w:rsidP="003D3A36">
      <w:pPr>
        <w:pStyle w:val="ListParagraph"/>
        <w:numPr>
          <w:ilvl w:val="1"/>
          <w:numId w:val="6"/>
        </w:numPr>
      </w:pPr>
      <w:r w:rsidRPr="00E0545F">
        <w:rPr>
          <w:b/>
        </w:rPr>
        <w:t>As a sacrifice, the Lord’s Supper must also be characterized by total conversion.</w:t>
      </w:r>
      <w:r>
        <w:t xml:space="preserve"> </w:t>
      </w:r>
    </w:p>
    <w:p w14:paraId="2B3AE6F2" w14:textId="77777777" w:rsidR="001C67E3" w:rsidRDefault="00E0545F" w:rsidP="001C67E3">
      <w:pPr>
        <w:pStyle w:val="ListParagraph"/>
        <w:numPr>
          <w:ilvl w:val="2"/>
          <w:numId w:val="6"/>
        </w:numPr>
      </w:pPr>
      <w:r w:rsidRPr="001C67E3">
        <w:rPr>
          <w:b/>
        </w:rPr>
        <w:t>When the elements are consecrated during the celebration of the Lord’s Supper, the substances of bread and wine are wholly converted into the substances of the body and blood of Christ.</w:t>
      </w:r>
      <w:r>
        <w:t xml:space="preserve"> </w:t>
      </w:r>
    </w:p>
    <w:p w14:paraId="5714D498" w14:textId="0DBAA071" w:rsidR="00E0545F" w:rsidRDefault="00E0545F" w:rsidP="001C67E3">
      <w:pPr>
        <w:pStyle w:val="ListParagraph"/>
        <w:numPr>
          <w:ilvl w:val="2"/>
          <w:numId w:val="6"/>
        </w:numPr>
      </w:pPr>
      <w:r w:rsidRPr="001C67E3">
        <w:rPr>
          <w:b/>
        </w:rPr>
        <w:t>Nothing of the former substances of bread and wine remain in the elements, although they may incidentally retain the outward appearances of bread and wine</w:t>
      </w:r>
      <w:r>
        <w:t>.</w:t>
      </w:r>
    </w:p>
    <w:p w14:paraId="5538BFA7" w14:textId="4BA9D050" w:rsidR="00E0545F" w:rsidRPr="001C67E3" w:rsidRDefault="001C67E3" w:rsidP="003D3A36">
      <w:pPr>
        <w:pStyle w:val="ListParagraph"/>
        <w:numPr>
          <w:ilvl w:val="1"/>
          <w:numId w:val="6"/>
        </w:numPr>
      </w:pPr>
      <w:r>
        <w:rPr>
          <w:b/>
        </w:rPr>
        <w:t>Transubstantiation=Total conversion of the substance of bread and wine into the substance of the body and blood of Christ, so that nothing of the substance of bread and wine remains.</w:t>
      </w:r>
    </w:p>
    <w:p w14:paraId="4CA96EEB" w14:textId="77777777" w:rsidR="001C67E3" w:rsidRDefault="001C67E3" w:rsidP="001C67E3"/>
    <w:p w14:paraId="35EF7F39" w14:textId="57B0F92D" w:rsidR="001C67E3" w:rsidRDefault="001C67E3" w:rsidP="001C67E3">
      <w:pPr>
        <w:pStyle w:val="ListParagraph"/>
        <w:numPr>
          <w:ilvl w:val="0"/>
          <w:numId w:val="8"/>
        </w:numPr>
      </w:pPr>
      <w:r>
        <w:t xml:space="preserve">Aquinas, following the contemporary practice of </w:t>
      </w:r>
      <w:proofErr w:type="spellStart"/>
      <w:proofErr w:type="gramStart"/>
      <w:r>
        <w:t>eucharistic</w:t>
      </w:r>
      <w:proofErr w:type="spellEnd"/>
      <w:proofErr w:type="gramEnd"/>
      <w:r>
        <w:t xml:space="preserve"> devotion, saw the Lord’s Supper as </w:t>
      </w:r>
      <w:r w:rsidRPr="00203C56">
        <w:rPr>
          <w:b/>
        </w:rPr>
        <w:t>training the believer to live not by sense/</w:t>
      </w:r>
      <w:bookmarkStart w:id="0" w:name="_GoBack"/>
      <w:bookmarkEnd w:id="0"/>
      <w:r w:rsidRPr="00203C56">
        <w:rPr>
          <w:b/>
        </w:rPr>
        <w:t>sight</w:t>
      </w:r>
      <w:r>
        <w:t xml:space="preserve"> (what things outwardly appear to be), </w:t>
      </w:r>
      <w:r w:rsidRPr="00203C56">
        <w:rPr>
          <w:b/>
        </w:rPr>
        <w:t>but by faith</w:t>
      </w:r>
      <w:r>
        <w:t xml:space="preserve"> (learning to look away from present appearances and believe that things </w:t>
      </w:r>
      <w:r w:rsidR="00203C56">
        <w:t xml:space="preserve">are as God says they are). </w:t>
      </w:r>
    </w:p>
    <w:p w14:paraId="6D790B3C" w14:textId="51B56D09" w:rsidR="00203C56" w:rsidRDefault="00203C56" w:rsidP="00203C56">
      <w:pPr>
        <w:pStyle w:val="ListParagraph"/>
        <w:numPr>
          <w:ilvl w:val="1"/>
          <w:numId w:val="8"/>
        </w:numPr>
      </w:pPr>
      <w:r>
        <w:t>In the Lord’s Supper, we are invited to move beyond looking at the outward appearances (medieval peasant: “Gee, it sure looks to me like bread and wine!”) and learn to believe by faith that what God says is true (“This is my body, which is given for you”).</w:t>
      </w:r>
    </w:p>
    <w:sectPr w:rsidR="00203C56" w:rsidSect="004E7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534D"/>
    <w:multiLevelType w:val="hybridMultilevel"/>
    <w:tmpl w:val="B134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01303"/>
    <w:multiLevelType w:val="hybridMultilevel"/>
    <w:tmpl w:val="F5E857E8"/>
    <w:lvl w:ilvl="0" w:tplc="3492317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94A60"/>
    <w:multiLevelType w:val="hybridMultilevel"/>
    <w:tmpl w:val="2150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B39A4"/>
    <w:multiLevelType w:val="hybridMultilevel"/>
    <w:tmpl w:val="207A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4217B"/>
    <w:multiLevelType w:val="hybridMultilevel"/>
    <w:tmpl w:val="F990C15C"/>
    <w:lvl w:ilvl="0" w:tplc="B44EC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C1E96"/>
    <w:multiLevelType w:val="hybridMultilevel"/>
    <w:tmpl w:val="2B5A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91AE1"/>
    <w:multiLevelType w:val="hybridMultilevel"/>
    <w:tmpl w:val="C30063BC"/>
    <w:lvl w:ilvl="0" w:tplc="98F216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F327E"/>
    <w:multiLevelType w:val="hybridMultilevel"/>
    <w:tmpl w:val="84E82D38"/>
    <w:lvl w:ilvl="0" w:tplc="98F21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14"/>
    <w:rsid w:val="00041E30"/>
    <w:rsid w:val="00090DE5"/>
    <w:rsid w:val="001C67E3"/>
    <w:rsid w:val="00203C56"/>
    <w:rsid w:val="00222921"/>
    <w:rsid w:val="003C1A67"/>
    <w:rsid w:val="003D3A36"/>
    <w:rsid w:val="003E6FDC"/>
    <w:rsid w:val="004B1BC4"/>
    <w:rsid w:val="004E7E59"/>
    <w:rsid w:val="0054545C"/>
    <w:rsid w:val="005745DB"/>
    <w:rsid w:val="006F6F12"/>
    <w:rsid w:val="006F7580"/>
    <w:rsid w:val="0072079F"/>
    <w:rsid w:val="00754356"/>
    <w:rsid w:val="00775FE1"/>
    <w:rsid w:val="007B7EEA"/>
    <w:rsid w:val="0087234A"/>
    <w:rsid w:val="008E0060"/>
    <w:rsid w:val="008E0A14"/>
    <w:rsid w:val="00915DEE"/>
    <w:rsid w:val="009B68DB"/>
    <w:rsid w:val="009C16A5"/>
    <w:rsid w:val="00A0515F"/>
    <w:rsid w:val="00B551AC"/>
    <w:rsid w:val="00C31DB1"/>
    <w:rsid w:val="00D10983"/>
    <w:rsid w:val="00D93FE0"/>
    <w:rsid w:val="00D95F2F"/>
    <w:rsid w:val="00E0545F"/>
    <w:rsid w:val="00FB1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4E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27075">
      <w:bodyDiv w:val="1"/>
      <w:marLeft w:val="0"/>
      <w:marRight w:val="0"/>
      <w:marTop w:val="0"/>
      <w:marBottom w:val="0"/>
      <w:divBdr>
        <w:top w:val="none" w:sz="0" w:space="0" w:color="auto"/>
        <w:left w:val="none" w:sz="0" w:space="0" w:color="auto"/>
        <w:bottom w:val="none" w:sz="0" w:space="0" w:color="auto"/>
        <w:right w:val="none" w:sz="0" w:space="0" w:color="auto"/>
      </w:divBdr>
      <w:divsChild>
        <w:div w:id="214394536">
          <w:marLeft w:val="0"/>
          <w:marRight w:val="0"/>
          <w:marTop w:val="0"/>
          <w:marBottom w:val="0"/>
          <w:divBdr>
            <w:top w:val="none" w:sz="0" w:space="0" w:color="auto"/>
            <w:left w:val="none" w:sz="0" w:space="0" w:color="auto"/>
            <w:bottom w:val="none" w:sz="0" w:space="0" w:color="auto"/>
            <w:right w:val="none" w:sz="0" w:space="0" w:color="auto"/>
          </w:divBdr>
          <w:divsChild>
            <w:div w:id="1286232519">
              <w:marLeft w:val="0"/>
              <w:marRight w:val="0"/>
              <w:marTop w:val="0"/>
              <w:marBottom w:val="0"/>
              <w:divBdr>
                <w:top w:val="none" w:sz="0" w:space="0" w:color="auto"/>
                <w:left w:val="none" w:sz="0" w:space="0" w:color="auto"/>
                <w:bottom w:val="none" w:sz="0" w:space="0" w:color="auto"/>
                <w:right w:val="none" w:sz="0" w:space="0" w:color="auto"/>
              </w:divBdr>
            </w:div>
            <w:div w:id="1017191156">
              <w:marLeft w:val="0"/>
              <w:marRight w:val="0"/>
              <w:marTop w:val="0"/>
              <w:marBottom w:val="0"/>
              <w:divBdr>
                <w:top w:val="none" w:sz="0" w:space="0" w:color="auto"/>
                <w:left w:val="none" w:sz="0" w:space="0" w:color="auto"/>
                <w:bottom w:val="none" w:sz="0" w:space="0" w:color="auto"/>
                <w:right w:val="none" w:sz="0" w:space="0" w:color="auto"/>
              </w:divBdr>
            </w:div>
            <w:div w:id="414858437">
              <w:marLeft w:val="0"/>
              <w:marRight w:val="0"/>
              <w:marTop w:val="0"/>
              <w:marBottom w:val="0"/>
              <w:divBdr>
                <w:top w:val="none" w:sz="0" w:space="0" w:color="auto"/>
                <w:left w:val="none" w:sz="0" w:space="0" w:color="auto"/>
                <w:bottom w:val="none" w:sz="0" w:space="0" w:color="auto"/>
                <w:right w:val="none" w:sz="0" w:space="0" w:color="auto"/>
              </w:divBdr>
            </w:div>
            <w:div w:id="1594630787">
              <w:marLeft w:val="0"/>
              <w:marRight w:val="0"/>
              <w:marTop w:val="0"/>
              <w:marBottom w:val="0"/>
              <w:divBdr>
                <w:top w:val="none" w:sz="0" w:space="0" w:color="auto"/>
                <w:left w:val="none" w:sz="0" w:space="0" w:color="auto"/>
                <w:bottom w:val="none" w:sz="0" w:space="0" w:color="auto"/>
                <w:right w:val="none" w:sz="0" w:space="0" w:color="auto"/>
              </w:divBdr>
            </w:div>
            <w:div w:id="184561121">
              <w:marLeft w:val="0"/>
              <w:marRight w:val="0"/>
              <w:marTop w:val="0"/>
              <w:marBottom w:val="0"/>
              <w:divBdr>
                <w:top w:val="none" w:sz="0" w:space="0" w:color="auto"/>
                <w:left w:val="none" w:sz="0" w:space="0" w:color="auto"/>
                <w:bottom w:val="none" w:sz="0" w:space="0" w:color="auto"/>
                <w:right w:val="none" w:sz="0" w:space="0" w:color="auto"/>
              </w:divBdr>
            </w:div>
            <w:div w:id="372266569">
              <w:marLeft w:val="0"/>
              <w:marRight w:val="0"/>
              <w:marTop w:val="0"/>
              <w:marBottom w:val="0"/>
              <w:divBdr>
                <w:top w:val="none" w:sz="0" w:space="0" w:color="auto"/>
                <w:left w:val="none" w:sz="0" w:space="0" w:color="auto"/>
                <w:bottom w:val="none" w:sz="0" w:space="0" w:color="auto"/>
                <w:right w:val="none" w:sz="0" w:space="0" w:color="auto"/>
              </w:divBdr>
            </w:div>
            <w:div w:id="1128860031">
              <w:marLeft w:val="0"/>
              <w:marRight w:val="0"/>
              <w:marTop w:val="0"/>
              <w:marBottom w:val="0"/>
              <w:divBdr>
                <w:top w:val="none" w:sz="0" w:space="0" w:color="auto"/>
                <w:left w:val="none" w:sz="0" w:space="0" w:color="auto"/>
                <w:bottom w:val="none" w:sz="0" w:space="0" w:color="auto"/>
                <w:right w:val="none" w:sz="0" w:space="0" w:color="auto"/>
              </w:divBdr>
            </w:div>
            <w:div w:id="1579360810">
              <w:marLeft w:val="0"/>
              <w:marRight w:val="0"/>
              <w:marTop w:val="0"/>
              <w:marBottom w:val="0"/>
              <w:divBdr>
                <w:top w:val="none" w:sz="0" w:space="0" w:color="auto"/>
                <w:left w:val="none" w:sz="0" w:space="0" w:color="auto"/>
                <w:bottom w:val="none" w:sz="0" w:space="0" w:color="auto"/>
                <w:right w:val="none" w:sz="0" w:space="0" w:color="auto"/>
              </w:divBdr>
            </w:div>
            <w:div w:id="790124037">
              <w:marLeft w:val="0"/>
              <w:marRight w:val="0"/>
              <w:marTop w:val="0"/>
              <w:marBottom w:val="0"/>
              <w:divBdr>
                <w:top w:val="none" w:sz="0" w:space="0" w:color="auto"/>
                <w:left w:val="none" w:sz="0" w:space="0" w:color="auto"/>
                <w:bottom w:val="none" w:sz="0" w:space="0" w:color="auto"/>
                <w:right w:val="none" w:sz="0" w:space="0" w:color="auto"/>
              </w:divBdr>
            </w:div>
            <w:div w:id="827792357">
              <w:marLeft w:val="0"/>
              <w:marRight w:val="0"/>
              <w:marTop w:val="0"/>
              <w:marBottom w:val="0"/>
              <w:divBdr>
                <w:top w:val="none" w:sz="0" w:space="0" w:color="auto"/>
                <w:left w:val="none" w:sz="0" w:space="0" w:color="auto"/>
                <w:bottom w:val="none" w:sz="0" w:space="0" w:color="auto"/>
                <w:right w:val="none" w:sz="0" w:space="0" w:color="auto"/>
              </w:divBdr>
            </w:div>
            <w:div w:id="576793378">
              <w:marLeft w:val="0"/>
              <w:marRight w:val="0"/>
              <w:marTop w:val="0"/>
              <w:marBottom w:val="0"/>
              <w:divBdr>
                <w:top w:val="none" w:sz="0" w:space="0" w:color="auto"/>
                <w:left w:val="none" w:sz="0" w:space="0" w:color="auto"/>
                <w:bottom w:val="none" w:sz="0" w:space="0" w:color="auto"/>
                <w:right w:val="none" w:sz="0" w:space="0" w:color="auto"/>
              </w:divBdr>
            </w:div>
            <w:div w:id="1579050914">
              <w:marLeft w:val="0"/>
              <w:marRight w:val="0"/>
              <w:marTop w:val="0"/>
              <w:marBottom w:val="0"/>
              <w:divBdr>
                <w:top w:val="none" w:sz="0" w:space="0" w:color="auto"/>
                <w:left w:val="none" w:sz="0" w:space="0" w:color="auto"/>
                <w:bottom w:val="none" w:sz="0" w:space="0" w:color="auto"/>
                <w:right w:val="none" w:sz="0" w:space="0" w:color="auto"/>
              </w:divBdr>
            </w:div>
            <w:div w:id="1333606614">
              <w:marLeft w:val="0"/>
              <w:marRight w:val="0"/>
              <w:marTop w:val="0"/>
              <w:marBottom w:val="0"/>
              <w:divBdr>
                <w:top w:val="none" w:sz="0" w:space="0" w:color="auto"/>
                <w:left w:val="none" w:sz="0" w:space="0" w:color="auto"/>
                <w:bottom w:val="none" w:sz="0" w:space="0" w:color="auto"/>
                <w:right w:val="none" w:sz="0" w:space="0" w:color="auto"/>
              </w:divBdr>
            </w:div>
            <w:div w:id="159273310">
              <w:marLeft w:val="0"/>
              <w:marRight w:val="0"/>
              <w:marTop w:val="0"/>
              <w:marBottom w:val="0"/>
              <w:divBdr>
                <w:top w:val="none" w:sz="0" w:space="0" w:color="auto"/>
                <w:left w:val="none" w:sz="0" w:space="0" w:color="auto"/>
                <w:bottom w:val="none" w:sz="0" w:space="0" w:color="auto"/>
                <w:right w:val="none" w:sz="0" w:space="0" w:color="auto"/>
              </w:divBdr>
            </w:div>
            <w:div w:id="854921694">
              <w:marLeft w:val="0"/>
              <w:marRight w:val="0"/>
              <w:marTop w:val="0"/>
              <w:marBottom w:val="0"/>
              <w:divBdr>
                <w:top w:val="none" w:sz="0" w:space="0" w:color="auto"/>
                <w:left w:val="none" w:sz="0" w:space="0" w:color="auto"/>
                <w:bottom w:val="none" w:sz="0" w:space="0" w:color="auto"/>
                <w:right w:val="none" w:sz="0" w:space="0" w:color="auto"/>
              </w:divBdr>
            </w:div>
            <w:div w:id="2001687249">
              <w:marLeft w:val="0"/>
              <w:marRight w:val="0"/>
              <w:marTop w:val="0"/>
              <w:marBottom w:val="0"/>
              <w:divBdr>
                <w:top w:val="none" w:sz="0" w:space="0" w:color="auto"/>
                <w:left w:val="none" w:sz="0" w:space="0" w:color="auto"/>
                <w:bottom w:val="none" w:sz="0" w:space="0" w:color="auto"/>
                <w:right w:val="none" w:sz="0" w:space="0" w:color="auto"/>
              </w:divBdr>
            </w:div>
            <w:div w:id="890503592">
              <w:marLeft w:val="0"/>
              <w:marRight w:val="0"/>
              <w:marTop w:val="0"/>
              <w:marBottom w:val="0"/>
              <w:divBdr>
                <w:top w:val="none" w:sz="0" w:space="0" w:color="auto"/>
                <w:left w:val="none" w:sz="0" w:space="0" w:color="auto"/>
                <w:bottom w:val="none" w:sz="0" w:space="0" w:color="auto"/>
                <w:right w:val="none" w:sz="0" w:space="0" w:color="auto"/>
              </w:divBdr>
            </w:div>
            <w:div w:id="442967470">
              <w:marLeft w:val="0"/>
              <w:marRight w:val="0"/>
              <w:marTop w:val="0"/>
              <w:marBottom w:val="0"/>
              <w:divBdr>
                <w:top w:val="none" w:sz="0" w:space="0" w:color="auto"/>
                <w:left w:val="none" w:sz="0" w:space="0" w:color="auto"/>
                <w:bottom w:val="none" w:sz="0" w:space="0" w:color="auto"/>
                <w:right w:val="none" w:sz="0" w:space="0" w:color="auto"/>
              </w:divBdr>
            </w:div>
            <w:div w:id="125439761">
              <w:marLeft w:val="0"/>
              <w:marRight w:val="0"/>
              <w:marTop w:val="0"/>
              <w:marBottom w:val="0"/>
              <w:divBdr>
                <w:top w:val="none" w:sz="0" w:space="0" w:color="auto"/>
                <w:left w:val="none" w:sz="0" w:space="0" w:color="auto"/>
                <w:bottom w:val="none" w:sz="0" w:space="0" w:color="auto"/>
                <w:right w:val="none" w:sz="0" w:space="0" w:color="auto"/>
              </w:divBdr>
            </w:div>
            <w:div w:id="143864151">
              <w:marLeft w:val="0"/>
              <w:marRight w:val="0"/>
              <w:marTop w:val="0"/>
              <w:marBottom w:val="0"/>
              <w:divBdr>
                <w:top w:val="none" w:sz="0" w:space="0" w:color="auto"/>
                <w:left w:val="none" w:sz="0" w:space="0" w:color="auto"/>
                <w:bottom w:val="none" w:sz="0" w:space="0" w:color="auto"/>
                <w:right w:val="none" w:sz="0" w:space="0" w:color="auto"/>
              </w:divBdr>
            </w:div>
            <w:div w:id="1712878372">
              <w:marLeft w:val="0"/>
              <w:marRight w:val="0"/>
              <w:marTop w:val="0"/>
              <w:marBottom w:val="0"/>
              <w:divBdr>
                <w:top w:val="none" w:sz="0" w:space="0" w:color="auto"/>
                <w:left w:val="none" w:sz="0" w:space="0" w:color="auto"/>
                <w:bottom w:val="none" w:sz="0" w:space="0" w:color="auto"/>
                <w:right w:val="none" w:sz="0" w:space="0" w:color="auto"/>
              </w:divBdr>
            </w:div>
            <w:div w:id="1611741694">
              <w:marLeft w:val="0"/>
              <w:marRight w:val="0"/>
              <w:marTop w:val="0"/>
              <w:marBottom w:val="0"/>
              <w:divBdr>
                <w:top w:val="none" w:sz="0" w:space="0" w:color="auto"/>
                <w:left w:val="none" w:sz="0" w:space="0" w:color="auto"/>
                <w:bottom w:val="none" w:sz="0" w:space="0" w:color="auto"/>
                <w:right w:val="none" w:sz="0" w:space="0" w:color="auto"/>
              </w:divBdr>
            </w:div>
            <w:div w:id="1423183377">
              <w:marLeft w:val="0"/>
              <w:marRight w:val="0"/>
              <w:marTop w:val="0"/>
              <w:marBottom w:val="0"/>
              <w:divBdr>
                <w:top w:val="none" w:sz="0" w:space="0" w:color="auto"/>
                <w:left w:val="none" w:sz="0" w:space="0" w:color="auto"/>
                <w:bottom w:val="none" w:sz="0" w:space="0" w:color="auto"/>
                <w:right w:val="none" w:sz="0" w:space="0" w:color="auto"/>
              </w:divBdr>
            </w:div>
            <w:div w:id="996609615">
              <w:marLeft w:val="0"/>
              <w:marRight w:val="0"/>
              <w:marTop w:val="0"/>
              <w:marBottom w:val="0"/>
              <w:divBdr>
                <w:top w:val="none" w:sz="0" w:space="0" w:color="auto"/>
                <w:left w:val="none" w:sz="0" w:space="0" w:color="auto"/>
                <w:bottom w:val="none" w:sz="0" w:space="0" w:color="auto"/>
                <w:right w:val="none" w:sz="0" w:space="0" w:color="auto"/>
              </w:divBdr>
            </w:div>
            <w:div w:id="187957907">
              <w:marLeft w:val="0"/>
              <w:marRight w:val="0"/>
              <w:marTop w:val="0"/>
              <w:marBottom w:val="0"/>
              <w:divBdr>
                <w:top w:val="none" w:sz="0" w:space="0" w:color="auto"/>
                <w:left w:val="none" w:sz="0" w:space="0" w:color="auto"/>
                <w:bottom w:val="none" w:sz="0" w:space="0" w:color="auto"/>
                <w:right w:val="none" w:sz="0" w:space="0" w:color="auto"/>
              </w:divBdr>
            </w:div>
            <w:div w:id="1309629204">
              <w:marLeft w:val="0"/>
              <w:marRight w:val="0"/>
              <w:marTop w:val="0"/>
              <w:marBottom w:val="0"/>
              <w:divBdr>
                <w:top w:val="none" w:sz="0" w:space="0" w:color="auto"/>
                <w:left w:val="none" w:sz="0" w:space="0" w:color="auto"/>
                <w:bottom w:val="none" w:sz="0" w:space="0" w:color="auto"/>
                <w:right w:val="none" w:sz="0" w:space="0" w:color="auto"/>
              </w:divBdr>
            </w:div>
            <w:div w:id="606274631">
              <w:marLeft w:val="0"/>
              <w:marRight w:val="0"/>
              <w:marTop w:val="0"/>
              <w:marBottom w:val="0"/>
              <w:divBdr>
                <w:top w:val="none" w:sz="0" w:space="0" w:color="auto"/>
                <w:left w:val="none" w:sz="0" w:space="0" w:color="auto"/>
                <w:bottom w:val="none" w:sz="0" w:space="0" w:color="auto"/>
                <w:right w:val="none" w:sz="0" w:space="0" w:color="auto"/>
              </w:divBdr>
            </w:div>
            <w:div w:id="544022580">
              <w:marLeft w:val="0"/>
              <w:marRight w:val="0"/>
              <w:marTop w:val="0"/>
              <w:marBottom w:val="0"/>
              <w:divBdr>
                <w:top w:val="none" w:sz="0" w:space="0" w:color="auto"/>
                <w:left w:val="none" w:sz="0" w:space="0" w:color="auto"/>
                <w:bottom w:val="none" w:sz="0" w:space="0" w:color="auto"/>
                <w:right w:val="none" w:sz="0" w:space="0" w:color="auto"/>
              </w:divBdr>
            </w:div>
            <w:div w:id="87429473">
              <w:marLeft w:val="0"/>
              <w:marRight w:val="0"/>
              <w:marTop w:val="0"/>
              <w:marBottom w:val="0"/>
              <w:divBdr>
                <w:top w:val="none" w:sz="0" w:space="0" w:color="auto"/>
                <w:left w:val="none" w:sz="0" w:space="0" w:color="auto"/>
                <w:bottom w:val="none" w:sz="0" w:space="0" w:color="auto"/>
                <w:right w:val="none" w:sz="0" w:space="0" w:color="auto"/>
              </w:divBdr>
            </w:div>
            <w:div w:id="1046636409">
              <w:marLeft w:val="0"/>
              <w:marRight w:val="0"/>
              <w:marTop w:val="0"/>
              <w:marBottom w:val="0"/>
              <w:divBdr>
                <w:top w:val="none" w:sz="0" w:space="0" w:color="auto"/>
                <w:left w:val="none" w:sz="0" w:space="0" w:color="auto"/>
                <w:bottom w:val="none" w:sz="0" w:space="0" w:color="auto"/>
                <w:right w:val="none" w:sz="0" w:space="0" w:color="auto"/>
              </w:divBdr>
            </w:div>
            <w:div w:id="609122286">
              <w:marLeft w:val="0"/>
              <w:marRight w:val="0"/>
              <w:marTop w:val="0"/>
              <w:marBottom w:val="0"/>
              <w:divBdr>
                <w:top w:val="none" w:sz="0" w:space="0" w:color="auto"/>
                <w:left w:val="none" w:sz="0" w:space="0" w:color="auto"/>
                <w:bottom w:val="none" w:sz="0" w:space="0" w:color="auto"/>
                <w:right w:val="none" w:sz="0" w:space="0" w:color="auto"/>
              </w:divBdr>
            </w:div>
            <w:div w:id="10029763">
              <w:marLeft w:val="0"/>
              <w:marRight w:val="0"/>
              <w:marTop w:val="0"/>
              <w:marBottom w:val="0"/>
              <w:divBdr>
                <w:top w:val="none" w:sz="0" w:space="0" w:color="auto"/>
                <w:left w:val="none" w:sz="0" w:space="0" w:color="auto"/>
                <w:bottom w:val="none" w:sz="0" w:space="0" w:color="auto"/>
                <w:right w:val="none" w:sz="0" w:space="0" w:color="auto"/>
              </w:divBdr>
            </w:div>
            <w:div w:id="1685323871">
              <w:marLeft w:val="0"/>
              <w:marRight w:val="0"/>
              <w:marTop w:val="0"/>
              <w:marBottom w:val="0"/>
              <w:divBdr>
                <w:top w:val="none" w:sz="0" w:space="0" w:color="auto"/>
                <w:left w:val="none" w:sz="0" w:space="0" w:color="auto"/>
                <w:bottom w:val="none" w:sz="0" w:space="0" w:color="auto"/>
                <w:right w:val="none" w:sz="0" w:space="0" w:color="auto"/>
              </w:divBdr>
            </w:div>
            <w:div w:id="1149328377">
              <w:marLeft w:val="0"/>
              <w:marRight w:val="0"/>
              <w:marTop w:val="0"/>
              <w:marBottom w:val="0"/>
              <w:divBdr>
                <w:top w:val="none" w:sz="0" w:space="0" w:color="auto"/>
                <w:left w:val="none" w:sz="0" w:space="0" w:color="auto"/>
                <w:bottom w:val="none" w:sz="0" w:space="0" w:color="auto"/>
                <w:right w:val="none" w:sz="0" w:space="0" w:color="auto"/>
              </w:divBdr>
            </w:div>
            <w:div w:id="291980814">
              <w:marLeft w:val="0"/>
              <w:marRight w:val="0"/>
              <w:marTop w:val="0"/>
              <w:marBottom w:val="0"/>
              <w:divBdr>
                <w:top w:val="none" w:sz="0" w:space="0" w:color="auto"/>
                <w:left w:val="none" w:sz="0" w:space="0" w:color="auto"/>
                <w:bottom w:val="none" w:sz="0" w:space="0" w:color="auto"/>
                <w:right w:val="none" w:sz="0" w:space="0" w:color="auto"/>
              </w:divBdr>
            </w:div>
            <w:div w:id="587544208">
              <w:marLeft w:val="0"/>
              <w:marRight w:val="0"/>
              <w:marTop w:val="0"/>
              <w:marBottom w:val="0"/>
              <w:divBdr>
                <w:top w:val="none" w:sz="0" w:space="0" w:color="auto"/>
                <w:left w:val="none" w:sz="0" w:space="0" w:color="auto"/>
                <w:bottom w:val="none" w:sz="0" w:space="0" w:color="auto"/>
                <w:right w:val="none" w:sz="0" w:space="0" w:color="auto"/>
              </w:divBdr>
            </w:div>
            <w:div w:id="1144737217">
              <w:marLeft w:val="0"/>
              <w:marRight w:val="0"/>
              <w:marTop w:val="0"/>
              <w:marBottom w:val="0"/>
              <w:divBdr>
                <w:top w:val="none" w:sz="0" w:space="0" w:color="auto"/>
                <w:left w:val="none" w:sz="0" w:space="0" w:color="auto"/>
                <w:bottom w:val="none" w:sz="0" w:space="0" w:color="auto"/>
                <w:right w:val="none" w:sz="0" w:space="0" w:color="auto"/>
              </w:divBdr>
            </w:div>
            <w:div w:id="2052488729">
              <w:marLeft w:val="0"/>
              <w:marRight w:val="0"/>
              <w:marTop w:val="0"/>
              <w:marBottom w:val="0"/>
              <w:divBdr>
                <w:top w:val="none" w:sz="0" w:space="0" w:color="auto"/>
                <w:left w:val="none" w:sz="0" w:space="0" w:color="auto"/>
                <w:bottom w:val="none" w:sz="0" w:space="0" w:color="auto"/>
                <w:right w:val="none" w:sz="0" w:space="0" w:color="auto"/>
              </w:divBdr>
            </w:div>
            <w:div w:id="611208572">
              <w:marLeft w:val="0"/>
              <w:marRight w:val="0"/>
              <w:marTop w:val="0"/>
              <w:marBottom w:val="0"/>
              <w:divBdr>
                <w:top w:val="none" w:sz="0" w:space="0" w:color="auto"/>
                <w:left w:val="none" w:sz="0" w:space="0" w:color="auto"/>
                <w:bottom w:val="none" w:sz="0" w:space="0" w:color="auto"/>
                <w:right w:val="none" w:sz="0" w:space="0" w:color="auto"/>
              </w:divBdr>
            </w:div>
            <w:div w:id="990216060">
              <w:marLeft w:val="0"/>
              <w:marRight w:val="0"/>
              <w:marTop w:val="0"/>
              <w:marBottom w:val="0"/>
              <w:divBdr>
                <w:top w:val="none" w:sz="0" w:space="0" w:color="auto"/>
                <w:left w:val="none" w:sz="0" w:space="0" w:color="auto"/>
                <w:bottom w:val="none" w:sz="0" w:space="0" w:color="auto"/>
                <w:right w:val="none" w:sz="0" w:space="0" w:color="auto"/>
              </w:divBdr>
            </w:div>
            <w:div w:id="1689522449">
              <w:marLeft w:val="0"/>
              <w:marRight w:val="0"/>
              <w:marTop w:val="0"/>
              <w:marBottom w:val="0"/>
              <w:divBdr>
                <w:top w:val="none" w:sz="0" w:space="0" w:color="auto"/>
                <w:left w:val="none" w:sz="0" w:space="0" w:color="auto"/>
                <w:bottom w:val="none" w:sz="0" w:space="0" w:color="auto"/>
                <w:right w:val="none" w:sz="0" w:space="0" w:color="auto"/>
              </w:divBdr>
            </w:div>
            <w:div w:id="1155145424">
              <w:marLeft w:val="0"/>
              <w:marRight w:val="0"/>
              <w:marTop w:val="0"/>
              <w:marBottom w:val="0"/>
              <w:divBdr>
                <w:top w:val="none" w:sz="0" w:space="0" w:color="auto"/>
                <w:left w:val="none" w:sz="0" w:space="0" w:color="auto"/>
                <w:bottom w:val="none" w:sz="0" w:space="0" w:color="auto"/>
                <w:right w:val="none" w:sz="0" w:space="0" w:color="auto"/>
              </w:divBdr>
            </w:div>
            <w:div w:id="819424901">
              <w:marLeft w:val="0"/>
              <w:marRight w:val="0"/>
              <w:marTop w:val="0"/>
              <w:marBottom w:val="0"/>
              <w:divBdr>
                <w:top w:val="none" w:sz="0" w:space="0" w:color="auto"/>
                <w:left w:val="none" w:sz="0" w:space="0" w:color="auto"/>
                <w:bottom w:val="none" w:sz="0" w:space="0" w:color="auto"/>
                <w:right w:val="none" w:sz="0" w:space="0" w:color="auto"/>
              </w:divBdr>
            </w:div>
            <w:div w:id="317541870">
              <w:marLeft w:val="0"/>
              <w:marRight w:val="0"/>
              <w:marTop w:val="0"/>
              <w:marBottom w:val="0"/>
              <w:divBdr>
                <w:top w:val="none" w:sz="0" w:space="0" w:color="auto"/>
                <w:left w:val="none" w:sz="0" w:space="0" w:color="auto"/>
                <w:bottom w:val="none" w:sz="0" w:space="0" w:color="auto"/>
                <w:right w:val="none" w:sz="0" w:space="0" w:color="auto"/>
              </w:divBdr>
            </w:div>
            <w:div w:id="1064908528">
              <w:marLeft w:val="0"/>
              <w:marRight w:val="0"/>
              <w:marTop w:val="0"/>
              <w:marBottom w:val="0"/>
              <w:divBdr>
                <w:top w:val="none" w:sz="0" w:space="0" w:color="auto"/>
                <w:left w:val="none" w:sz="0" w:space="0" w:color="auto"/>
                <w:bottom w:val="none" w:sz="0" w:space="0" w:color="auto"/>
                <w:right w:val="none" w:sz="0" w:space="0" w:color="auto"/>
              </w:divBdr>
            </w:div>
            <w:div w:id="559244760">
              <w:marLeft w:val="0"/>
              <w:marRight w:val="0"/>
              <w:marTop w:val="0"/>
              <w:marBottom w:val="0"/>
              <w:divBdr>
                <w:top w:val="none" w:sz="0" w:space="0" w:color="auto"/>
                <w:left w:val="none" w:sz="0" w:space="0" w:color="auto"/>
                <w:bottom w:val="none" w:sz="0" w:space="0" w:color="auto"/>
                <w:right w:val="none" w:sz="0" w:space="0" w:color="auto"/>
              </w:divBdr>
            </w:div>
            <w:div w:id="1115490568">
              <w:marLeft w:val="0"/>
              <w:marRight w:val="0"/>
              <w:marTop w:val="0"/>
              <w:marBottom w:val="0"/>
              <w:divBdr>
                <w:top w:val="none" w:sz="0" w:space="0" w:color="auto"/>
                <w:left w:val="none" w:sz="0" w:space="0" w:color="auto"/>
                <w:bottom w:val="none" w:sz="0" w:space="0" w:color="auto"/>
                <w:right w:val="none" w:sz="0" w:space="0" w:color="auto"/>
              </w:divBdr>
            </w:div>
            <w:div w:id="2134328424">
              <w:marLeft w:val="0"/>
              <w:marRight w:val="0"/>
              <w:marTop w:val="0"/>
              <w:marBottom w:val="0"/>
              <w:divBdr>
                <w:top w:val="none" w:sz="0" w:space="0" w:color="auto"/>
                <w:left w:val="none" w:sz="0" w:space="0" w:color="auto"/>
                <w:bottom w:val="none" w:sz="0" w:space="0" w:color="auto"/>
                <w:right w:val="none" w:sz="0" w:space="0" w:color="auto"/>
              </w:divBdr>
            </w:div>
            <w:div w:id="1956716355">
              <w:marLeft w:val="0"/>
              <w:marRight w:val="0"/>
              <w:marTop w:val="0"/>
              <w:marBottom w:val="0"/>
              <w:divBdr>
                <w:top w:val="none" w:sz="0" w:space="0" w:color="auto"/>
                <w:left w:val="none" w:sz="0" w:space="0" w:color="auto"/>
                <w:bottom w:val="none" w:sz="0" w:space="0" w:color="auto"/>
                <w:right w:val="none" w:sz="0" w:space="0" w:color="auto"/>
              </w:divBdr>
            </w:div>
            <w:div w:id="1314330466">
              <w:marLeft w:val="0"/>
              <w:marRight w:val="0"/>
              <w:marTop w:val="0"/>
              <w:marBottom w:val="0"/>
              <w:divBdr>
                <w:top w:val="none" w:sz="0" w:space="0" w:color="auto"/>
                <w:left w:val="none" w:sz="0" w:space="0" w:color="auto"/>
                <w:bottom w:val="none" w:sz="0" w:space="0" w:color="auto"/>
                <w:right w:val="none" w:sz="0" w:space="0" w:color="auto"/>
              </w:divBdr>
            </w:div>
            <w:div w:id="620913710">
              <w:marLeft w:val="0"/>
              <w:marRight w:val="0"/>
              <w:marTop w:val="0"/>
              <w:marBottom w:val="0"/>
              <w:divBdr>
                <w:top w:val="none" w:sz="0" w:space="0" w:color="auto"/>
                <w:left w:val="none" w:sz="0" w:space="0" w:color="auto"/>
                <w:bottom w:val="none" w:sz="0" w:space="0" w:color="auto"/>
                <w:right w:val="none" w:sz="0" w:space="0" w:color="auto"/>
              </w:divBdr>
            </w:div>
            <w:div w:id="1816489859">
              <w:marLeft w:val="0"/>
              <w:marRight w:val="0"/>
              <w:marTop w:val="0"/>
              <w:marBottom w:val="0"/>
              <w:divBdr>
                <w:top w:val="none" w:sz="0" w:space="0" w:color="auto"/>
                <w:left w:val="none" w:sz="0" w:space="0" w:color="auto"/>
                <w:bottom w:val="none" w:sz="0" w:space="0" w:color="auto"/>
                <w:right w:val="none" w:sz="0" w:space="0" w:color="auto"/>
              </w:divBdr>
            </w:div>
            <w:div w:id="440103640">
              <w:marLeft w:val="0"/>
              <w:marRight w:val="0"/>
              <w:marTop w:val="0"/>
              <w:marBottom w:val="0"/>
              <w:divBdr>
                <w:top w:val="none" w:sz="0" w:space="0" w:color="auto"/>
                <w:left w:val="none" w:sz="0" w:space="0" w:color="auto"/>
                <w:bottom w:val="none" w:sz="0" w:space="0" w:color="auto"/>
                <w:right w:val="none" w:sz="0" w:space="0" w:color="auto"/>
              </w:divBdr>
            </w:div>
            <w:div w:id="32973194">
              <w:marLeft w:val="0"/>
              <w:marRight w:val="0"/>
              <w:marTop w:val="0"/>
              <w:marBottom w:val="0"/>
              <w:divBdr>
                <w:top w:val="none" w:sz="0" w:space="0" w:color="auto"/>
                <w:left w:val="none" w:sz="0" w:space="0" w:color="auto"/>
                <w:bottom w:val="none" w:sz="0" w:space="0" w:color="auto"/>
                <w:right w:val="none" w:sz="0" w:space="0" w:color="auto"/>
              </w:divBdr>
            </w:div>
            <w:div w:id="940796353">
              <w:marLeft w:val="0"/>
              <w:marRight w:val="0"/>
              <w:marTop w:val="0"/>
              <w:marBottom w:val="0"/>
              <w:divBdr>
                <w:top w:val="none" w:sz="0" w:space="0" w:color="auto"/>
                <w:left w:val="none" w:sz="0" w:space="0" w:color="auto"/>
                <w:bottom w:val="none" w:sz="0" w:space="0" w:color="auto"/>
                <w:right w:val="none" w:sz="0" w:space="0" w:color="auto"/>
              </w:divBdr>
            </w:div>
            <w:div w:id="922449946">
              <w:marLeft w:val="0"/>
              <w:marRight w:val="0"/>
              <w:marTop w:val="0"/>
              <w:marBottom w:val="0"/>
              <w:divBdr>
                <w:top w:val="none" w:sz="0" w:space="0" w:color="auto"/>
                <w:left w:val="none" w:sz="0" w:space="0" w:color="auto"/>
                <w:bottom w:val="none" w:sz="0" w:space="0" w:color="auto"/>
                <w:right w:val="none" w:sz="0" w:space="0" w:color="auto"/>
              </w:divBdr>
            </w:div>
            <w:div w:id="609242068">
              <w:marLeft w:val="0"/>
              <w:marRight w:val="0"/>
              <w:marTop w:val="0"/>
              <w:marBottom w:val="0"/>
              <w:divBdr>
                <w:top w:val="none" w:sz="0" w:space="0" w:color="auto"/>
                <w:left w:val="none" w:sz="0" w:space="0" w:color="auto"/>
                <w:bottom w:val="none" w:sz="0" w:space="0" w:color="auto"/>
                <w:right w:val="none" w:sz="0" w:space="0" w:color="auto"/>
              </w:divBdr>
            </w:div>
            <w:div w:id="714543269">
              <w:marLeft w:val="0"/>
              <w:marRight w:val="0"/>
              <w:marTop w:val="0"/>
              <w:marBottom w:val="0"/>
              <w:divBdr>
                <w:top w:val="none" w:sz="0" w:space="0" w:color="auto"/>
                <w:left w:val="none" w:sz="0" w:space="0" w:color="auto"/>
                <w:bottom w:val="none" w:sz="0" w:space="0" w:color="auto"/>
                <w:right w:val="none" w:sz="0" w:space="0" w:color="auto"/>
              </w:divBdr>
            </w:div>
            <w:div w:id="272248139">
              <w:marLeft w:val="0"/>
              <w:marRight w:val="0"/>
              <w:marTop w:val="0"/>
              <w:marBottom w:val="0"/>
              <w:divBdr>
                <w:top w:val="none" w:sz="0" w:space="0" w:color="auto"/>
                <w:left w:val="none" w:sz="0" w:space="0" w:color="auto"/>
                <w:bottom w:val="none" w:sz="0" w:space="0" w:color="auto"/>
                <w:right w:val="none" w:sz="0" w:space="0" w:color="auto"/>
              </w:divBdr>
            </w:div>
            <w:div w:id="412894933">
              <w:marLeft w:val="0"/>
              <w:marRight w:val="0"/>
              <w:marTop w:val="0"/>
              <w:marBottom w:val="0"/>
              <w:divBdr>
                <w:top w:val="none" w:sz="0" w:space="0" w:color="auto"/>
                <w:left w:val="none" w:sz="0" w:space="0" w:color="auto"/>
                <w:bottom w:val="none" w:sz="0" w:space="0" w:color="auto"/>
                <w:right w:val="none" w:sz="0" w:space="0" w:color="auto"/>
              </w:divBdr>
            </w:div>
            <w:div w:id="1900896117">
              <w:marLeft w:val="0"/>
              <w:marRight w:val="0"/>
              <w:marTop w:val="0"/>
              <w:marBottom w:val="0"/>
              <w:divBdr>
                <w:top w:val="none" w:sz="0" w:space="0" w:color="auto"/>
                <w:left w:val="none" w:sz="0" w:space="0" w:color="auto"/>
                <w:bottom w:val="none" w:sz="0" w:space="0" w:color="auto"/>
                <w:right w:val="none" w:sz="0" w:space="0" w:color="auto"/>
              </w:divBdr>
            </w:div>
            <w:div w:id="1107580872">
              <w:marLeft w:val="0"/>
              <w:marRight w:val="0"/>
              <w:marTop w:val="0"/>
              <w:marBottom w:val="0"/>
              <w:divBdr>
                <w:top w:val="none" w:sz="0" w:space="0" w:color="auto"/>
                <w:left w:val="none" w:sz="0" w:space="0" w:color="auto"/>
                <w:bottom w:val="none" w:sz="0" w:space="0" w:color="auto"/>
                <w:right w:val="none" w:sz="0" w:space="0" w:color="auto"/>
              </w:divBdr>
            </w:div>
            <w:div w:id="950084803">
              <w:marLeft w:val="0"/>
              <w:marRight w:val="0"/>
              <w:marTop w:val="0"/>
              <w:marBottom w:val="0"/>
              <w:divBdr>
                <w:top w:val="none" w:sz="0" w:space="0" w:color="auto"/>
                <w:left w:val="none" w:sz="0" w:space="0" w:color="auto"/>
                <w:bottom w:val="none" w:sz="0" w:space="0" w:color="auto"/>
                <w:right w:val="none" w:sz="0" w:space="0" w:color="auto"/>
              </w:divBdr>
            </w:div>
            <w:div w:id="1620574635">
              <w:marLeft w:val="0"/>
              <w:marRight w:val="0"/>
              <w:marTop w:val="0"/>
              <w:marBottom w:val="0"/>
              <w:divBdr>
                <w:top w:val="none" w:sz="0" w:space="0" w:color="auto"/>
                <w:left w:val="none" w:sz="0" w:space="0" w:color="auto"/>
                <w:bottom w:val="none" w:sz="0" w:space="0" w:color="auto"/>
                <w:right w:val="none" w:sz="0" w:space="0" w:color="auto"/>
              </w:divBdr>
            </w:div>
            <w:div w:id="193005567">
              <w:marLeft w:val="0"/>
              <w:marRight w:val="0"/>
              <w:marTop w:val="0"/>
              <w:marBottom w:val="0"/>
              <w:divBdr>
                <w:top w:val="none" w:sz="0" w:space="0" w:color="auto"/>
                <w:left w:val="none" w:sz="0" w:space="0" w:color="auto"/>
                <w:bottom w:val="none" w:sz="0" w:space="0" w:color="auto"/>
                <w:right w:val="none" w:sz="0" w:space="0" w:color="auto"/>
              </w:divBdr>
            </w:div>
            <w:div w:id="1160659316">
              <w:marLeft w:val="0"/>
              <w:marRight w:val="0"/>
              <w:marTop w:val="0"/>
              <w:marBottom w:val="0"/>
              <w:divBdr>
                <w:top w:val="none" w:sz="0" w:space="0" w:color="auto"/>
                <w:left w:val="none" w:sz="0" w:space="0" w:color="auto"/>
                <w:bottom w:val="none" w:sz="0" w:space="0" w:color="auto"/>
                <w:right w:val="none" w:sz="0" w:space="0" w:color="auto"/>
              </w:divBdr>
            </w:div>
            <w:div w:id="425002933">
              <w:marLeft w:val="0"/>
              <w:marRight w:val="0"/>
              <w:marTop w:val="0"/>
              <w:marBottom w:val="0"/>
              <w:divBdr>
                <w:top w:val="none" w:sz="0" w:space="0" w:color="auto"/>
                <w:left w:val="none" w:sz="0" w:space="0" w:color="auto"/>
                <w:bottom w:val="none" w:sz="0" w:space="0" w:color="auto"/>
                <w:right w:val="none" w:sz="0" w:space="0" w:color="auto"/>
              </w:divBdr>
            </w:div>
            <w:div w:id="1091976619">
              <w:marLeft w:val="0"/>
              <w:marRight w:val="0"/>
              <w:marTop w:val="0"/>
              <w:marBottom w:val="0"/>
              <w:divBdr>
                <w:top w:val="none" w:sz="0" w:space="0" w:color="auto"/>
                <w:left w:val="none" w:sz="0" w:space="0" w:color="auto"/>
                <w:bottom w:val="none" w:sz="0" w:space="0" w:color="auto"/>
                <w:right w:val="none" w:sz="0" w:space="0" w:color="auto"/>
              </w:divBdr>
            </w:div>
            <w:div w:id="1373379075">
              <w:marLeft w:val="0"/>
              <w:marRight w:val="0"/>
              <w:marTop w:val="0"/>
              <w:marBottom w:val="0"/>
              <w:divBdr>
                <w:top w:val="none" w:sz="0" w:space="0" w:color="auto"/>
                <w:left w:val="none" w:sz="0" w:space="0" w:color="auto"/>
                <w:bottom w:val="none" w:sz="0" w:space="0" w:color="auto"/>
                <w:right w:val="none" w:sz="0" w:space="0" w:color="auto"/>
              </w:divBdr>
            </w:div>
            <w:div w:id="103621494">
              <w:marLeft w:val="0"/>
              <w:marRight w:val="0"/>
              <w:marTop w:val="0"/>
              <w:marBottom w:val="0"/>
              <w:divBdr>
                <w:top w:val="none" w:sz="0" w:space="0" w:color="auto"/>
                <w:left w:val="none" w:sz="0" w:space="0" w:color="auto"/>
                <w:bottom w:val="none" w:sz="0" w:space="0" w:color="auto"/>
                <w:right w:val="none" w:sz="0" w:space="0" w:color="auto"/>
              </w:divBdr>
            </w:div>
            <w:div w:id="1961760915">
              <w:marLeft w:val="0"/>
              <w:marRight w:val="0"/>
              <w:marTop w:val="0"/>
              <w:marBottom w:val="0"/>
              <w:divBdr>
                <w:top w:val="none" w:sz="0" w:space="0" w:color="auto"/>
                <w:left w:val="none" w:sz="0" w:space="0" w:color="auto"/>
                <w:bottom w:val="none" w:sz="0" w:space="0" w:color="auto"/>
                <w:right w:val="none" w:sz="0" w:space="0" w:color="auto"/>
              </w:divBdr>
            </w:div>
            <w:div w:id="1083188115">
              <w:marLeft w:val="0"/>
              <w:marRight w:val="0"/>
              <w:marTop w:val="0"/>
              <w:marBottom w:val="0"/>
              <w:divBdr>
                <w:top w:val="none" w:sz="0" w:space="0" w:color="auto"/>
                <w:left w:val="none" w:sz="0" w:space="0" w:color="auto"/>
                <w:bottom w:val="none" w:sz="0" w:space="0" w:color="auto"/>
                <w:right w:val="none" w:sz="0" w:space="0" w:color="auto"/>
              </w:divBdr>
            </w:div>
            <w:div w:id="1282490316">
              <w:marLeft w:val="0"/>
              <w:marRight w:val="0"/>
              <w:marTop w:val="0"/>
              <w:marBottom w:val="0"/>
              <w:divBdr>
                <w:top w:val="none" w:sz="0" w:space="0" w:color="auto"/>
                <w:left w:val="none" w:sz="0" w:space="0" w:color="auto"/>
                <w:bottom w:val="none" w:sz="0" w:space="0" w:color="auto"/>
                <w:right w:val="none" w:sz="0" w:space="0" w:color="auto"/>
              </w:divBdr>
            </w:div>
            <w:div w:id="269287457">
              <w:marLeft w:val="0"/>
              <w:marRight w:val="0"/>
              <w:marTop w:val="0"/>
              <w:marBottom w:val="0"/>
              <w:divBdr>
                <w:top w:val="none" w:sz="0" w:space="0" w:color="auto"/>
                <w:left w:val="none" w:sz="0" w:space="0" w:color="auto"/>
                <w:bottom w:val="none" w:sz="0" w:space="0" w:color="auto"/>
                <w:right w:val="none" w:sz="0" w:space="0" w:color="auto"/>
              </w:divBdr>
            </w:div>
            <w:div w:id="1976906666">
              <w:marLeft w:val="0"/>
              <w:marRight w:val="0"/>
              <w:marTop w:val="0"/>
              <w:marBottom w:val="0"/>
              <w:divBdr>
                <w:top w:val="none" w:sz="0" w:space="0" w:color="auto"/>
                <w:left w:val="none" w:sz="0" w:space="0" w:color="auto"/>
                <w:bottom w:val="none" w:sz="0" w:space="0" w:color="auto"/>
                <w:right w:val="none" w:sz="0" w:space="0" w:color="auto"/>
              </w:divBdr>
            </w:div>
            <w:div w:id="151799788">
              <w:marLeft w:val="0"/>
              <w:marRight w:val="0"/>
              <w:marTop w:val="0"/>
              <w:marBottom w:val="0"/>
              <w:divBdr>
                <w:top w:val="none" w:sz="0" w:space="0" w:color="auto"/>
                <w:left w:val="none" w:sz="0" w:space="0" w:color="auto"/>
                <w:bottom w:val="none" w:sz="0" w:space="0" w:color="auto"/>
                <w:right w:val="none" w:sz="0" w:space="0" w:color="auto"/>
              </w:divBdr>
            </w:div>
            <w:div w:id="1028216062">
              <w:marLeft w:val="0"/>
              <w:marRight w:val="0"/>
              <w:marTop w:val="0"/>
              <w:marBottom w:val="0"/>
              <w:divBdr>
                <w:top w:val="none" w:sz="0" w:space="0" w:color="auto"/>
                <w:left w:val="none" w:sz="0" w:space="0" w:color="auto"/>
                <w:bottom w:val="none" w:sz="0" w:space="0" w:color="auto"/>
                <w:right w:val="none" w:sz="0" w:space="0" w:color="auto"/>
              </w:divBdr>
            </w:div>
            <w:div w:id="1090198528">
              <w:marLeft w:val="0"/>
              <w:marRight w:val="0"/>
              <w:marTop w:val="0"/>
              <w:marBottom w:val="0"/>
              <w:divBdr>
                <w:top w:val="none" w:sz="0" w:space="0" w:color="auto"/>
                <w:left w:val="none" w:sz="0" w:space="0" w:color="auto"/>
                <w:bottom w:val="none" w:sz="0" w:space="0" w:color="auto"/>
                <w:right w:val="none" w:sz="0" w:space="0" w:color="auto"/>
              </w:divBdr>
            </w:div>
            <w:div w:id="873422905">
              <w:marLeft w:val="0"/>
              <w:marRight w:val="0"/>
              <w:marTop w:val="0"/>
              <w:marBottom w:val="0"/>
              <w:divBdr>
                <w:top w:val="none" w:sz="0" w:space="0" w:color="auto"/>
                <w:left w:val="none" w:sz="0" w:space="0" w:color="auto"/>
                <w:bottom w:val="none" w:sz="0" w:space="0" w:color="auto"/>
                <w:right w:val="none" w:sz="0" w:space="0" w:color="auto"/>
              </w:divBdr>
            </w:div>
            <w:div w:id="505168281">
              <w:marLeft w:val="0"/>
              <w:marRight w:val="0"/>
              <w:marTop w:val="0"/>
              <w:marBottom w:val="0"/>
              <w:divBdr>
                <w:top w:val="none" w:sz="0" w:space="0" w:color="auto"/>
                <w:left w:val="none" w:sz="0" w:space="0" w:color="auto"/>
                <w:bottom w:val="none" w:sz="0" w:space="0" w:color="auto"/>
                <w:right w:val="none" w:sz="0" w:space="0" w:color="auto"/>
              </w:divBdr>
            </w:div>
            <w:div w:id="381251294">
              <w:marLeft w:val="0"/>
              <w:marRight w:val="0"/>
              <w:marTop w:val="0"/>
              <w:marBottom w:val="0"/>
              <w:divBdr>
                <w:top w:val="none" w:sz="0" w:space="0" w:color="auto"/>
                <w:left w:val="none" w:sz="0" w:space="0" w:color="auto"/>
                <w:bottom w:val="none" w:sz="0" w:space="0" w:color="auto"/>
                <w:right w:val="none" w:sz="0" w:space="0" w:color="auto"/>
              </w:divBdr>
            </w:div>
            <w:div w:id="1888101125">
              <w:marLeft w:val="0"/>
              <w:marRight w:val="0"/>
              <w:marTop w:val="0"/>
              <w:marBottom w:val="0"/>
              <w:divBdr>
                <w:top w:val="none" w:sz="0" w:space="0" w:color="auto"/>
                <w:left w:val="none" w:sz="0" w:space="0" w:color="auto"/>
                <w:bottom w:val="none" w:sz="0" w:space="0" w:color="auto"/>
                <w:right w:val="none" w:sz="0" w:space="0" w:color="auto"/>
              </w:divBdr>
            </w:div>
            <w:div w:id="2072076412">
              <w:marLeft w:val="0"/>
              <w:marRight w:val="0"/>
              <w:marTop w:val="0"/>
              <w:marBottom w:val="0"/>
              <w:divBdr>
                <w:top w:val="none" w:sz="0" w:space="0" w:color="auto"/>
                <w:left w:val="none" w:sz="0" w:space="0" w:color="auto"/>
                <w:bottom w:val="none" w:sz="0" w:space="0" w:color="auto"/>
                <w:right w:val="none" w:sz="0" w:space="0" w:color="auto"/>
              </w:divBdr>
            </w:div>
            <w:div w:id="261035790">
              <w:marLeft w:val="0"/>
              <w:marRight w:val="0"/>
              <w:marTop w:val="0"/>
              <w:marBottom w:val="0"/>
              <w:divBdr>
                <w:top w:val="none" w:sz="0" w:space="0" w:color="auto"/>
                <w:left w:val="none" w:sz="0" w:space="0" w:color="auto"/>
                <w:bottom w:val="none" w:sz="0" w:space="0" w:color="auto"/>
                <w:right w:val="none" w:sz="0" w:space="0" w:color="auto"/>
              </w:divBdr>
            </w:div>
            <w:div w:id="307395662">
              <w:marLeft w:val="0"/>
              <w:marRight w:val="0"/>
              <w:marTop w:val="0"/>
              <w:marBottom w:val="0"/>
              <w:divBdr>
                <w:top w:val="none" w:sz="0" w:space="0" w:color="auto"/>
                <w:left w:val="none" w:sz="0" w:space="0" w:color="auto"/>
                <w:bottom w:val="none" w:sz="0" w:space="0" w:color="auto"/>
                <w:right w:val="none" w:sz="0" w:space="0" w:color="auto"/>
              </w:divBdr>
            </w:div>
            <w:div w:id="1833444467">
              <w:marLeft w:val="0"/>
              <w:marRight w:val="0"/>
              <w:marTop w:val="0"/>
              <w:marBottom w:val="0"/>
              <w:divBdr>
                <w:top w:val="none" w:sz="0" w:space="0" w:color="auto"/>
                <w:left w:val="none" w:sz="0" w:space="0" w:color="auto"/>
                <w:bottom w:val="none" w:sz="0" w:space="0" w:color="auto"/>
                <w:right w:val="none" w:sz="0" w:space="0" w:color="auto"/>
              </w:divBdr>
            </w:div>
            <w:div w:id="1592006714">
              <w:marLeft w:val="0"/>
              <w:marRight w:val="0"/>
              <w:marTop w:val="0"/>
              <w:marBottom w:val="0"/>
              <w:divBdr>
                <w:top w:val="none" w:sz="0" w:space="0" w:color="auto"/>
                <w:left w:val="none" w:sz="0" w:space="0" w:color="auto"/>
                <w:bottom w:val="none" w:sz="0" w:space="0" w:color="auto"/>
                <w:right w:val="none" w:sz="0" w:space="0" w:color="auto"/>
              </w:divBdr>
            </w:div>
            <w:div w:id="1739937623">
              <w:marLeft w:val="0"/>
              <w:marRight w:val="0"/>
              <w:marTop w:val="0"/>
              <w:marBottom w:val="0"/>
              <w:divBdr>
                <w:top w:val="none" w:sz="0" w:space="0" w:color="auto"/>
                <w:left w:val="none" w:sz="0" w:space="0" w:color="auto"/>
                <w:bottom w:val="none" w:sz="0" w:space="0" w:color="auto"/>
                <w:right w:val="none" w:sz="0" w:space="0" w:color="auto"/>
              </w:divBdr>
            </w:div>
            <w:div w:id="1083524654">
              <w:marLeft w:val="0"/>
              <w:marRight w:val="0"/>
              <w:marTop w:val="0"/>
              <w:marBottom w:val="0"/>
              <w:divBdr>
                <w:top w:val="none" w:sz="0" w:space="0" w:color="auto"/>
                <w:left w:val="none" w:sz="0" w:space="0" w:color="auto"/>
                <w:bottom w:val="none" w:sz="0" w:space="0" w:color="auto"/>
                <w:right w:val="none" w:sz="0" w:space="0" w:color="auto"/>
              </w:divBdr>
            </w:div>
            <w:div w:id="1852523038">
              <w:marLeft w:val="0"/>
              <w:marRight w:val="0"/>
              <w:marTop w:val="0"/>
              <w:marBottom w:val="0"/>
              <w:divBdr>
                <w:top w:val="none" w:sz="0" w:space="0" w:color="auto"/>
                <w:left w:val="none" w:sz="0" w:space="0" w:color="auto"/>
                <w:bottom w:val="none" w:sz="0" w:space="0" w:color="auto"/>
                <w:right w:val="none" w:sz="0" w:space="0" w:color="auto"/>
              </w:divBdr>
            </w:div>
            <w:div w:id="390812604">
              <w:marLeft w:val="0"/>
              <w:marRight w:val="0"/>
              <w:marTop w:val="0"/>
              <w:marBottom w:val="0"/>
              <w:divBdr>
                <w:top w:val="none" w:sz="0" w:space="0" w:color="auto"/>
                <w:left w:val="none" w:sz="0" w:space="0" w:color="auto"/>
                <w:bottom w:val="none" w:sz="0" w:space="0" w:color="auto"/>
                <w:right w:val="none" w:sz="0" w:space="0" w:color="auto"/>
              </w:divBdr>
            </w:div>
            <w:div w:id="1659187194">
              <w:marLeft w:val="0"/>
              <w:marRight w:val="0"/>
              <w:marTop w:val="0"/>
              <w:marBottom w:val="0"/>
              <w:divBdr>
                <w:top w:val="none" w:sz="0" w:space="0" w:color="auto"/>
                <w:left w:val="none" w:sz="0" w:space="0" w:color="auto"/>
                <w:bottom w:val="none" w:sz="0" w:space="0" w:color="auto"/>
                <w:right w:val="none" w:sz="0" w:space="0" w:color="auto"/>
              </w:divBdr>
            </w:div>
            <w:div w:id="685139384">
              <w:marLeft w:val="0"/>
              <w:marRight w:val="0"/>
              <w:marTop w:val="0"/>
              <w:marBottom w:val="0"/>
              <w:divBdr>
                <w:top w:val="none" w:sz="0" w:space="0" w:color="auto"/>
                <w:left w:val="none" w:sz="0" w:space="0" w:color="auto"/>
                <w:bottom w:val="none" w:sz="0" w:space="0" w:color="auto"/>
                <w:right w:val="none" w:sz="0" w:space="0" w:color="auto"/>
              </w:divBdr>
            </w:div>
            <w:div w:id="1609005410">
              <w:marLeft w:val="0"/>
              <w:marRight w:val="0"/>
              <w:marTop w:val="0"/>
              <w:marBottom w:val="0"/>
              <w:divBdr>
                <w:top w:val="none" w:sz="0" w:space="0" w:color="auto"/>
                <w:left w:val="none" w:sz="0" w:space="0" w:color="auto"/>
                <w:bottom w:val="none" w:sz="0" w:space="0" w:color="auto"/>
                <w:right w:val="none" w:sz="0" w:space="0" w:color="auto"/>
              </w:divBdr>
            </w:div>
            <w:div w:id="1578202213">
              <w:marLeft w:val="0"/>
              <w:marRight w:val="0"/>
              <w:marTop w:val="0"/>
              <w:marBottom w:val="0"/>
              <w:divBdr>
                <w:top w:val="none" w:sz="0" w:space="0" w:color="auto"/>
                <w:left w:val="none" w:sz="0" w:space="0" w:color="auto"/>
                <w:bottom w:val="none" w:sz="0" w:space="0" w:color="auto"/>
                <w:right w:val="none" w:sz="0" w:space="0" w:color="auto"/>
              </w:divBdr>
            </w:div>
            <w:div w:id="1801606341">
              <w:marLeft w:val="0"/>
              <w:marRight w:val="0"/>
              <w:marTop w:val="0"/>
              <w:marBottom w:val="0"/>
              <w:divBdr>
                <w:top w:val="none" w:sz="0" w:space="0" w:color="auto"/>
                <w:left w:val="none" w:sz="0" w:space="0" w:color="auto"/>
                <w:bottom w:val="none" w:sz="0" w:space="0" w:color="auto"/>
                <w:right w:val="none" w:sz="0" w:space="0" w:color="auto"/>
              </w:divBdr>
            </w:div>
            <w:div w:id="641427201">
              <w:marLeft w:val="0"/>
              <w:marRight w:val="0"/>
              <w:marTop w:val="0"/>
              <w:marBottom w:val="0"/>
              <w:divBdr>
                <w:top w:val="none" w:sz="0" w:space="0" w:color="auto"/>
                <w:left w:val="none" w:sz="0" w:space="0" w:color="auto"/>
                <w:bottom w:val="none" w:sz="0" w:space="0" w:color="auto"/>
                <w:right w:val="none" w:sz="0" w:space="0" w:color="auto"/>
              </w:divBdr>
            </w:div>
            <w:div w:id="10950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1427</Words>
  <Characters>8140</Characters>
  <Application>Microsoft Macintosh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7</cp:revision>
  <cp:lastPrinted>2016-04-10T19:31:00Z</cp:lastPrinted>
  <dcterms:created xsi:type="dcterms:W3CDTF">2016-04-10T00:22:00Z</dcterms:created>
  <dcterms:modified xsi:type="dcterms:W3CDTF">2016-04-10T19:44:00Z</dcterms:modified>
</cp:coreProperties>
</file>